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247" w:rsidRPr="00064247" w:rsidRDefault="00850362" w:rsidP="00711B04">
      <w:pPr>
        <w:snapToGrid w:val="0"/>
        <w:spacing w:line="440" w:lineRule="exact"/>
        <w:jc w:val="center"/>
        <w:outlineLvl w:val="0"/>
        <w:rPr>
          <w:rFonts w:ascii="標楷體" w:eastAsia="標楷體" w:hAnsi="標楷體"/>
          <w:b/>
          <w:color w:val="000000"/>
          <w:sz w:val="28"/>
          <w:szCs w:val="28"/>
        </w:rPr>
      </w:pPr>
      <w:bookmarkStart w:id="0" w:name="_Toc430348917"/>
      <w:bookmarkStart w:id="1" w:name="_Toc333392929"/>
      <w:bookmarkStart w:id="2" w:name="_Toc333394550"/>
      <w:proofErr w:type="gramStart"/>
      <w:r w:rsidRPr="00850362">
        <w:rPr>
          <w:rFonts w:ascii="標楷體" w:eastAsia="標楷體" w:hAnsi="標楷體" w:hint="eastAsia"/>
          <w:b/>
          <w:color w:val="000000"/>
          <w:sz w:val="28"/>
          <w:szCs w:val="28"/>
        </w:rPr>
        <w:t>105</w:t>
      </w:r>
      <w:proofErr w:type="gramEnd"/>
      <w:r w:rsidR="00064247" w:rsidRPr="00850362">
        <w:rPr>
          <w:rFonts w:ascii="標楷體" w:eastAsia="標楷體" w:hAnsi="標楷體"/>
          <w:b/>
          <w:color w:val="000000"/>
          <w:sz w:val="28"/>
          <w:szCs w:val="28"/>
        </w:rPr>
        <w:t>年</w:t>
      </w:r>
      <w:r w:rsidR="00064247" w:rsidRPr="00064247">
        <w:rPr>
          <w:rFonts w:ascii="標楷體" w:eastAsia="標楷體" w:hAnsi="標楷體"/>
          <w:b/>
          <w:color w:val="000000"/>
          <w:sz w:val="28"/>
          <w:szCs w:val="28"/>
        </w:rPr>
        <w:t>度</w:t>
      </w:r>
      <w:r w:rsidR="00782364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r w:rsidR="00064247" w:rsidRPr="00064247">
        <w:rPr>
          <w:rFonts w:ascii="標楷體" w:eastAsia="標楷體" w:hAnsi="標楷體" w:hint="eastAsia"/>
          <w:b/>
          <w:color w:val="000000"/>
          <w:sz w:val="28"/>
          <w:szCs w:val="28"/>
        </w:rPr>
        <w:t>產業人才投資</w:t>
      </w:r>
      <w:r w:rsidR="00064247" w:rsidRPr="00064247">
        <w:rPr>
          <w:rFonts w:ascii="標楷體" w:eastAsia="標楷體" w:hAnsi="標楷體"/>
          <w:b/>
          <w:sz w:val="28"/>
          <w:szCs w:val="28"/>
        </w:rPr>
        <w:t>計畫招</w:t>
      </w:r>
      <w:r w:rsidR="00064247" w:rsidRPr="00064247">
        <w:rPr>
          <w:rFonts w:ascii="標楷體" w:eastAsia="標楷體" w:hAnsi="標楷體" w:hint="eastAsia"/>
          <w:b/>
          <w:sz w:val="28"/>
          <w:szCs w:val="28"/>
        </w:rPr>
        <w:t>訓</w:t>
      </w:r>
      <w:r w:rsidR="00064247" w:rsidRPr="00064247">
        <w:rPr>
          <w:rFonts w:ascii="標楷體" w:eastAsia="標楷體" w:hAnsi="標楷體"/>
          <w:b/>
          <w:color w:val="000000"/>
          <w:sz w:val="28"/>
          <w:szCs w:val="28"/>
        </w:rPr>
        <w:t>簡章</w:t>
      </w:r>
      <w:bookmarkEnd w:id="0"/>
    </w:p>
    <w:tbl>
      <w:tblPr>
        <w:tblW w:w="0" w:type="auto"/>
        <w:tblInd w:w="-18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6"/>
        <w:gridCol w:w="7993"/>
      </w:tblGrid>
      <w:tr w:rsidR="00064247" w:rsidRPr="00064247" w:rsidTr="00782364">
        <w:tc>
          <w:tcPr>
            <w:tcW w:w="1916" w:type="dxa"/>
            <w:tcBorders>
              <w:bottom w:val="single" w:sz="4" w:space="0" w:color="auto"/>
            </w:tcBorders>
            <w:vAlign w:val="center"/>
          </w:tcPr>
          <w:p w:rsidR="00064247" w:rsidRPr="00064247" w:rsidRDefault="00064247" w:rsidP="0006424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64247">
              <w:rPr>
                <w:rFonts w:ascii="標楷體" w:eastAsia="標楷體" w:hAnsi="標楷體"/>
                <w:b/>
                <w:color w:val="000000"/>
              </w:rPr>
              <w:t>訓練單位名稱</w:t>
            </w:r>
          </w:p>
        </w:tc>
        <w:tc>
          <w:tcPr>
            <w:tcW w:w="7927" w:type="dxa"/>
            <w:tcBorders>
              <w:bottom w:val="single" w:sz="4" w:space="0" w:color="auto"/>
            </w:tcBorders>
          </w:tcPr>
          <w:p w:rsidR="00064247" w:rsidRPr="00064247" w:rsidRDefault="00967BD5" w:rsidP="0006424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台北市電腦商業同業公會</w:t>
            </w:r>
          </w:p>
        </w:tc>
      </w:tr>
      <w:tr w:rsidR="00064247" w:rsidRPr="00064247" w:rsidTr="00782364"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4247" w:rsidRPr="00064247" w:rsidRDefault="00064247" w:rsidP="0006424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64247">
              <w:rPr>
                <w:rFonts w:ascii="標楷體" w:eastAsia="標楷體" w:hAnsi="標楷體"/>
                <w:b/>
                <w:color w:val="000000"/>
              </w:rPr>
              <w:t>課程名稱</w:t>
            </w:r>
          </w:p>
        </w:tc>
        <w:tc>
          <w:tcPr>
            <w:tcW w:w="7927" w:type="dxa"/>
            <w:tcBorders>
              <w:top w:val="single" w:sz="4" w:space="0" w:color="auto"/>
              <w:bottom w:val="single" w:sz="4" w:space="0" w:color="auto"/>
            </w:tcBorders>
          </w:tcPr>
          <w:p w:rsidR="00064247" w:rsidRPr="00064247" w:rsidRDefault="00967BD5" w:rsidP="0006424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67BD5">
              <w:rPr>
                <w:rFonts w:ascii="標楷體" w:eastAsia="標楷體" w:hAnsi="標楷體" w:hint="eastAsia"/>
                <w:b/>
                <w:color w:val="000000"/>
              </w:rPr>
              <w:t>企業採購管理與談判議價技巧實務班</w:t>
            </w:r>
          </w:p>
        </w:tc>
      </w:tr>
      <w:tr w:rsidR="00064247" w:rsidRPr="00064247" w:rsidTr="00782364">
        <w:tc>
          <w:tcPr>
            <w:tcW w:w="1916" w:type="dxa"/>
            <w:tcBorders>
              <w:top w:val="single" w:sz="4" w:space="0" w:color="auto"/>
            </w:tcBorders>
            <w:vAlign w:val="center"/>
          </w:tcPr>
          <w:p w:rsidR="00064247" w:rsidRPr="00064247" w:rsidRDefault="00064247" w:rsidP="0006424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64247">
              <w:rPr>
                <w:rFonts w:ascii="標楷體" w:eastAsia="標楷體" w:hAnsi="標楷體"/>
                <w:b/>
                <w:color w:val="000000"/>
              </w:rPr>
              <w:t>報名/上課地點</w:t>
            </w:r>
          </w:p>
        </w:tc>
        <w:tc>
          <w:tcPr>
            <w:tcW w:w="7927" w:type="dxa"/>
            <w:tcBorders>
              <w:top w:val="single" w:sz="4" w:space="0" w:color="auto"/>
            </w:tcBorders>
          </w:tcPr>
          <w:p w:rsidR="00064247" w:rsidRPr="00064247" w:rsidRDefault="00967BD5" w:rsidP="0006424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67BD5">
              <w:rPr>
                <w:rFonts w:ascii="標楷體" w:eastAsia="標楷體" w:hAnsi="標楷體" w:hint="eastAsia"/>
                <w:b/>
                <w:color w:val="000000"/>
              </w:rPr>
              <w:t>台北市松山區八德路三段2號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B1</w:t>
            </w:r>
          </w:p>
        </w:tc>
      </w:tr>
      <w:tr w:rsidR="00064247" w:rsidRPr="00064247" w:rsidTr="00782364">
        <w:tc>
          <w:tcPr>
            <w:tcW w:w="1916" w:type="dxa"/>
            <w:vAlign w:val="center"/>
          </w:tcPr>
          <w:p w:rsidR="00064247" w:rsidRPr="00064247" w:rsidRDefault="00064247" w:rsidP="0006424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64247">
              <w:rPr>
                <w:rFonts w:ascii="標楷體" w:eastAsia="標楷體" w:hAnsi="標楷體"/>
                <w:b/>
                <w:color w:val="000000"/>
              </w:rPr>
              <w:t>報名</w:t>
            </w:r>
            <w:r w:rsidRPr="00064247">
              <w:rPr>
                <w:rFonts w:ascii="標楷體" w:eastAsia="標楷體" w:hAnsi="標楷體" w:hint="eastAsia"/>
                <w:b/>
                <w:color w:val="000000"/>
              </w:rPr>
              <w:t>方式</w:t>
            </w:r>
          </w:p>
        </w:tc>
        <w:tc>
          <w:tcPr>
            <w:tcW w:w="7927" w:type="dxa"/>
          </w:tcPr>
          <w:p w:rsidR="00064247" w:rsidRPr="00064247" w:rsidRDefault="00064247" w:rsidP="0006424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64247">
              <w:rPr>
                <w:rFonts w:ascii="標楷體" w:eastAsia="標楷體" w:hAnsi="標楷體" w:hint="eastAsia"/>
                <w:b/>
                <w:color w:val="000000"/>
              </w:rPr>
              <w:t>採線上報名</w:t>
            </w:r>
          </w:p>
          <w:p w:rsidR="00064247" w:rsidRPr="00064247" w:rsidRDefault="00064247" w:rsidP="00064247">
            <w:pPr>
              <w:snapToGrid w:val="0"/>
              <w:spacing w:line="280" w:lineRule="exact"/>
              <w:ind w:left="317"/>
              <w:jc w:val="center"/>
              <w:rPr>
                <w:rFonts w:eastAsia="標楷體" w:hAnsi="標楷體"/>
                <w:bCs/>
                <w:color w:val="000000"/>
              </w:rPr>
            </w:pPr>
            <w:r w:rsidRPr="00064247">
              <w:rPr>
                <w:rFonts w:eastAsia="標楷體" w:hAnsi="標楷體" w:hint="eastAsia"/>
                <w:bCs/>
                <w:color w:val="000000"/>
              </w:rPr>
              <w:t>1.</w:t>
            </w:r>
            <w:r w:rsidRPr="00064247">
              <w:rPr>
                <w:rFonts w:eastAsia="標楷體" w:hAnsi="標楷體"/>
                <w:bCs/>
                <w:color w:val="000000"/>
              </w:rPr>
              <w:t>請</w:t>
            </w:r>
            <w:r w:rsidRPr="00064247">
              <w:rPr>
                <w:rFonts w:eastAsia="標楷體" w:hAnsi="標楷體" w:hint="eastAsia"/>
                <w:bCs/>
                <w:color w:val="000000"/>
              </w:rPr>
              <w:t>先</w:t>
            </w:r>
            <w:r w:rsidRPr="00064247">
              <w:rPr>
                <w:rFonts w:eastAsia="標楷體" w:hAnsi="標楷體"/>
                <w:bCs/>
                <w:color w:val="000000"/>
              </w:rPr>
              <w:t>至</w:t>
            </w:r>
            <w:r w:rsidRPr="00064247">
              <w:rPr>
                <w:rFonts w:eastAsia="標楷體" w:hAnsi="標楷體" w:hint="eastAsia"/>
                <w:bCs/>
                <w:color w:val="000000"/>
              </w:rPr>
              <w:t>台灣就業通：</w:t>
            </w:r>
          </w:p>
          <w:p w:rsidR="00064247" w:rsidRPr="00064247" w:rsidRDefault="00064247" w:rsidP="00064247">
            <w:pPr>
              <w:snapToGrid w:val="0"/>
              <w:spacing w:line="280" w:lineRule="exact"/>
              <w:ind w:left="360"/>
              <w:jc w:val="center"/>
              <w:rPr>
                <w:rFonts w:eastAsia="標楷體"/>
                <w:bCs/>
                <w:color w:val="000000"/>
              </w:rPr>
            </w:pPr>
            <w:r w:rsidRPr="00064247">
              <w:rPr>
                <w:rFonts w:eastAsia="標楷體"/>
                <w:bCs/>
                <w:color w:val="000000"/>
              </w:rPr>
              <w:t>http://www.taiwanjobs.gov.tw/Internet/index/index.aspx</w:t>
            </w:r>
            <w:r w:rsidRPr="00064247">
              <w:rPr>
                <w:rFonts w:eastAsia="標楷體" w:hint="eastAsia"/>
                <w:bCs/>
                <w:color w:val="000000"/>
              </w:rPr>
              <w:t xml:space="preserve"> </w:t>
            </w:r>
            <w:r w:rsidRPr="00064247">
              <w:rPr>
                <w:rFonts w:eastAsia="標楷體" w:hint="eastAsia"/>
                <w:bCs/>
                <w:color w:val="000000"/>
              </w:rPr>
              <w:t>加入會員</w:t>
            </w:r>
          </w:p>
          <w:p w:rsidR="00064247" w:rsidRPr="00064247" w:rsidRDefault="00064247" w:rsidP="00064247">
            <w:pPr>
              <w:snapToGrid w:val="0"/>
              <w:spacing w:line="280" w:lineRule="exact"/>
              <w:jc w:val="center"/>
              <w:rPr>
                <w:rFonts w:eastAsia="標楷體"/>
                <w:bCs/>
                <w:color w:val="000000"/>
              </w:rPr>
            </w:pPr>
            <w:r w:rsidRPr="00064247">
              <w:rPr>
                <w:rFonts w:eastAsia="標楷體" w:hint="eastAsia"/>
                <w:bCs/>
                <w:color w:val="000000"/>
              </w:rPr>
              <w:t>2.</w:t>
            </w:r>
            <w:r w:rsidRPr="00064247">
              <w:rPr>
                <w:rFonts w:eastAsia="標楷體" w:hint="eastAsia"/>
                <w:bCs/>
                <w:color w:val="000000"/>
              </w:rPr>
              <w:t>再至產業人才投資方案網：</w:t>
            </w:r>
          </w:p>
          <w:p w:rsidR="00064247" w:rsidRPr="00064247" w:rsidRDefault="00064247" w:rsidP="0006424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64247">
              <w:rPr>
                <w:rFonts w:eastAsia="標楷體"/>
                <w:bCs/>
                <w:color w:val="000000"/>
              </w:rPr>
              <w:t>http://tims.etraining.gov.tw/timsonline/index.aspx</w:t>
            </w:r>
            <w:r w:rsidRPr="00064247">
              <w:rPr>
                <w:rFonts w:eastAsia="標楷體" w:hint="eastAsia"/>
                <w:bCs/>
                <w:color w:val="000000"/>
              </w:rPr>
              <w:t xml:space="preserve"> </w:t>
            </w:r>
            <w:r w:rsidRPr="00064247">
              <w:rPr>
                <w:rFonts w:eastAsia="標楷體" w:hint="eastAsia"/>
                <w:bCs/>
                <w:color w:val="000000"/>
              </w:rPr>
              <w:t>報名</w:t>
            </w:r>
          </w:p>
        </w:tc>
      </w:tr>
      <w:tr w:rsidR="00064247" w:rsidRPr="00064247" w:rsidTr="00782364">
        <w:trPr>
          <w:trHeight w:val="458"/>
        </w:trPr>
        <w:tc>
          <w:tcPr>
            <w:tcW w:w="1916" w:type="dxa"/>
            <w:vAlign w:val="center"/>
          </w:tcPr>
          <w:p w:rsidR="00064247" w:rsidRPr="00064247" w:rsidRDefault="00064247" w:rsidP="0006424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64247">
              <w:rPr>
                <w:rFonts w:ascii="標楷體" w:eastAsia="標楷體" w:hAnsi="標楷體"/>
                <w:b/>
                <w:color w:val="000000"/>
              </w:rPr>
              <w:t>訓練目標</w:t>
            </w:r>
          </w:p>
        </w:tc>
        <w:tc>
          <w:tcPr>
            <w:tcW w:w="7927" w:type="dxa"/>
            <w:vAlign w:val="center"/>
          </w:tcPr>
          <w:p w:rsidR="00064247" w:rsidRDefault="00967BD5" w:rsidP="0017057C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967BD5">
              <w:rPr>
                <w:rFonts w:ascii="標楷體" w:eastAsia="標楷體" w:hAnsi="標楷體" w:hint="eastAsia"/>
                <w:color w:val="000000"/>
              </w:rPr>
              <w:t>在競爭激烈的時代，降低成本經營造就利潤空間是許多企業經營目標，而「採購」即肩負著企業開源節流和管控成本的核心使命，甚至是公司節流的守門員。本課程將透過實際演練、案例分析、期末報告，以協助學員掌握採購管理的重點，及如何找尋與評選良好的供應商，並因應內、外部環境變化，擬定對的採購策略，進而創造公司利潤和個人價值。</w:t>
            </w:r>
          </w:p>
          <w:p w:rsidR="00967BD5" w:rsidRPr="00967BD5" w:rsidRDefault="00967BD5" w:rsidP="00967BD5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967BD5">
              <w:rPr>
                <w:rFonts w:ascii="標楷體" w:eastAsia="標楷體" w:hAnsi="標楷體" w:hint="eastAsia"/>
                <w:color w:val="000000"/>
              </w:rPr>
              <w:t>1.學會正確的採購流程與觀念</w:t>
            </w:r>
            <w:bookmarkStart w:id="3" w:name="_GoBack"/>
            <w:bookmarkEnd w:id="3"/>
          </w:p>
          <w:p w:rsidR="00967BD5" w:rsidRPr="00967BD5" w:rsidRDefault="00967BD5" w:rsidP="00967BD5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967BD5">
              <w:rPr>
                <w:rFonts w:ascii="標楷體" w:eastAsia="標楷體" w:hAnsi="標楷體" w:hint="eastAsia"/>
                <w:color w:val="000000"/>
              </w:rPr>
              <w:t>2.學習如何建立採購部門</w:t>
            </w:r>
          </w:p>
          <w:p w:rsidR="00967BD5" w:rsidRPr="00967BD5" w:rsidRDefault="00967BD5" w:rsidP="00967BD5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967BD5">
              <w:rPr>
                <w:rFonts w:ascii="標楷體" w:eastAsia="標楷體" w:hAnsi="標楷體" w:hint="eastAsia"/>
                <w:color w:val="000000"/>
              </w:rPr>
              <w:t>3.學習有採購的制度、流程、計畫與預算</w:t>
            </w:r>
          </w:p>
          <w:p w:rsidR="00967BD5" w:rsidRPr="00967BD5" w:rsidRDefault="00967BD5" w:rsidP="00967BD5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967BD5">
              <w:rPr>
                <w:rFonts w:ascii="標楷體" w:eastAsia="標楷體" w:hAnsi="標楷體" w:hint="eastAsia"/>
                <w:color w:val="000000"/>
              </w:rPr>
              <w:t xml:space="preserve">4.學習國際採購之利益與風險、國際採購方式、匯率因素  </w:t>
            </w:r>
          </w:p>
          <w:p w:rsidR="00967BD5" w:rsidRPr="00064247" w:rsidRDefault="00967BD5" w:rsidP="00967BD5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967BD5">
              <w:rPr>
                <w:rFonts w:ascii="標楷體" w:eastAsia="標楷體" w:hAnsi="標楷體" w:hint="eastAsia"/>
                <w:color w:val="000000"/>
              </w:rPr>
              <w:t xml:space="preserve">5.學習供應鏈管理、供應策略、策略性供應商管理  </w:t>
            </w:r>
          </w:p>
        </w:tc>
      </w:tr>
      <w:tr w:rsidR="00064247" w:rsidRPr="00064247" w:rsidTr="00782364">
        <w:tc>
          <w:tcPr>
            <w:tcW w:w="1916" w:type="dxa"/>
            <w:vAlign w:val="center"/>
          </w:tcPr>
          <w:p w:rsidR="00064247" w:rsidRPr="00064247" w:rsidRDefault="00064247" w:rsidP="0006424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64247">
              <w:rPr>
                <w:rFonts w:ascii="標楷體" w:eastAsia="標楷體" w:hAnsi="標楷體"/>
                <w:b/>
                <w:color w:val="000000"/>
              </w:rPr>
              <w:t>課程內容大綱</w:t>
            </w:r>
            <w:r w:rsidRPr="00064247">
              <w:rPr>
                <w:rFonts w:ascii="標楷體" w:eastAsia="標楷體" w:hAnsi="標楷體"/>
                <w:b/>
                <w:color w:val="000000"/>
              </w:rPr>
              <w:br/>
              <w:t>及時數</w:t>
            </w:r>
          </w:p>
        </w:tc>
        <w:tc>
          <w:tcPr>
            <w:tcW w:w="7927" w:type="dxa"/>
            <w:vAlign w:val="center"/>
          </w:tcPr>
          <w:p w:rsidR="00967BD5" w:rsidRDefault="0017057C" w:rsidP="0017057C">
            <w:pPr>
              <w:pStyle w:val="aa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  <w:tbl>
            <w:tblPr>
              <w:tblW w:w="7761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82"/>
              <w:gridCol w:w="709"/>
              <w:gridCol w:w="5670"/>
            </w:tblGrid>
            <w:tr w:rsidR="00967BD5" w:rsidRPr="009D2DCB" w:rsidTr="00C4135B">
              <w:tc>
                <w:tcPr>
                  <w:tcW w:w="89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7BD5" w:rsidRPr="000C4419" w:rsidRDefault="00967BD5" w:rsidP="009D01A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0C4419">
                    <w:rPr>
                      <w:rFonts w:ascii="標楷體" w:eastAsia="標楷體" w:hAnsi="標楷體" w:cs="新細明體" w:hint="eastAsia"/>
                      <w:kern w:val="0"/>
                    </w:rPr>
                    <w:t>日期</w:t>
                  </w:r>
                </w:p>
              </w:tc>
              <w:tc>
                <w:tcPr>
                  <w:tcW w:w="45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7BD5" w:rsidRPr="000C4419" w:rsidRDefault="00967BD5" w:rsidP="009D01A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0C4419">
                    <w:rPr>
                      <w:rFonts w:ascii="標楷體" w:eastAsia="標楷體" w:hAnsi="標楷體" w:cs="新細明體" w:hint="eastAsia"/>
                      <w:kern w:val="0"/>
                    </w:rPr>
                    <w:t>時數</w:t>
                  </w:r>
                </w:p>
              </w:tc>
              <w:tc>
                <w:tcPr>
                  <w:tcW w:w="3653" w:type="pct"/>
                  <w:tcBorders>
                    <w:top w:val="outset" w:sz="6" w:space="0" w:color="000000"/>
                    <w:left w:val="outset" w:sz="6" w:space="0" w:color="000000"/>
                    <w:bottom w:val="inset" w:sz="6" w:space="0" w:color="000000"/>
                    <w:right w:val="inset" w:sz="6" w:space="0" w:color="000000"/>
                  </w:tcBorders>
                  <w:vAlign w:val="center"/>
                  <w:hideMark/>
                </w:tcPr>
                <w:p w:rsidR="00967BD5" w:rsidRPr="000C4419" w:rsidRDefault="00967BD5" w:rsidP="009D01A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0C4419">
                    <w:rPr>
                      <w:rFonts w:ascii="標楷體" w:eastAsia="標楷體" w:hAnsi="標楷體" w:cs="新細明體" w:hint="eastAsia"/>
                      <w:kern w:val="0"/>
                    </w:rPr>
                    <w:t>課程進度內容</w:t>
                  </w:r>
                </w:p>
              </w:tc>
            </w:tr>
            <w:tr w:rsidR="00967BD5" w:rsidRPr="009D2DCB" w:rsidTr="00C4135B">
              <w:tc>
                <w:tcPr>
                  <w:tcW w:w="890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11B04" w:rsidRDefault="00711B04" w:rsidP="009D01A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</w:rPr>
                    <w:t>2016/06/18</w:t>
                  </w:r>
                  <w:r w:rsidR="00967BD5" w:rsidRPr="009D2DCB">
                    <w:rPr>
                      <w:rFonts w:ascii="標楷體" w:eastAsia="標楷體" w:hAnsi="標楷體" w:cs="新細明體" w:hint="eastAsia"/>
                      <w:kern w:val="0"/>
                    </w:rPr>
                    <w:t xml:space="preserve"> </w:t>
                  </w:r>
                </w:p>
                <w:p w:rsidR="00967BD5" w:rsidRPr="000C4419" w:rsidRDefault="00967BD5" w:rsidP="009D01A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9D2DCB">
                    <w:rPr>
                      <w:rFonts w:ascii="標楷體" w:eastAsia="標楷體" w:hAnsi="標楷體" w:cs="新細明體" w:hint="eastAsia"/>
                      <w:kern w:val="0"/>
                    </w:rPr>
                    <w:t>(六)</w:t>
                  </w:r>
                </w:p>
              </w:tc>
              <w:tc>
                <w:tcPr>
                  <w:tcW w:w="45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7BD5" w:rsidRPr="000C4419" w:rsidRDefault="00967BD5" w:rsidP="009D01A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0C4419">
                    <w:rPr>
                      <w:rFonts w:ascii="標楷體" w:eastAsia="標楷體" w:hAnsi="標楷體" w:cs="新細明體" w:hint="eastAsia"/>
                      <w:kern w:val="0"/>
                    </w:rPr>
                    <w:t>3</w:t>
                  </w:r>
                </w:p>
              </w:tc>
              <w:tc>
                <w:tcPr>
                  <w:tcW w:w="3653" w:type="pct"/>
                  <w:tcBorders>
                    <w:top w:val="in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11B04" w:rsidRDefault="00711B04" w:rsidP="009D01AC">
                  <w:pPr>
                    <w:widowControl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711B04">
                    <w:rPr>
                      <w:rFonts w:ascii="標楷體" w:eastAsia="標楷體" w:hAnsi="標楷體" w:cs="新細明體" w:hint="eastAsia"/>
                      <w:kern w:val="0"/>
                    </w:rPr>
                    <w:t xml:space="preserve">第一章、 採購意義與部門的建立(採購 5R 、管理功能 、組織方式、隸屬關係、組織優劣比較 、案例分析) </w:t>
                  </w:r>
                </w:p>
                <w:p w:rsidR="00967BD5" w:rsidRPr="000C4419" w:rsidRDefault="00711B04" w:rsidP="009D01AC">
                  <w:pPr>
                    <w:widowControl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711B04">
                    <w:rPr>
                      <w:rFonts w:ascii="標楷體" w:eastAsia="標楷體" w:hAnsi="標楷體" w:cs="新細明體" w:hint="eastAsia"/>
                      <w:kern w:val="0"/>
                    </w:rPr>
                    <w:t>第二章、採購部門的職責及人員選用(職責、訓練、授權 、</w:t>
                  </w:r>
                  <w:proofErr w:type="gramStart"/>
                  <w:r w:rsidRPr="00711B04">
                    <w:rPr>
                      <w:rFonts w:ascii="標楷體" w:eastAsia="標楷體" w:hAnsi="標楷體" w:cs="新細明體" w:hint="eastAsia"/>
                      <w:kern w:val="0"/>
                    </w:rPr>
                    <w:t>核決權限</w:t>
                  </w:r>
                  <w:proofErr w:type="gramEnd"/>
                  <w:r w:rsidRPr="00711B04">
                    <w:rPr>
                      <w:rFonts w:ascii="標楷體" w:eastAsia="標楷體" w:hAnsi="標楷體" w:cs="新細明體" w:hint="eastAsia"/>
                      <w:kern w:val="0"/>
                    </w:rPr>
                    <w:t xml:space="preserve"> )</w:t>
                  </w:r>
                </w:p>
              </w:tc>
            </w:tr>
            <w:tr w:rsidR="00967BD5" w:rsidRPr="009D2DCB" w:rsidTr="00C4135B">
              <w:tc>
                <w:tcPr>
                  <w:tcW w:w="890" w:type="pct"/>
                  <w:vMerge/>
                  <w:tcBorders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7BD5" w:rsidRPr="000C4419" w:rsidRDefault="00967BD5" w:rsidP="009D01A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</w:tc>
              <w:tc>
                <w:tcPr>
                  <w:tcW w:w="45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7BD5" w:rsidRPr="000C4419" w:rsidRDefault="00967BD5" w:rsidP="009D01A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0C4419">
                    <w:rPr>
                      <w:rFonts w:ascii="標楷體" w:eastAsia="標楷體" w:hAnsi="標楷體" w:cs="新細明體" w:hint="eastAsia"/>
                      <w:kern w:val="0"/>
                    </w:rPr>
                    <w:t>3</w:t>
                  </w:r>
                </w:p>
              </w:tc>
              <w:tc>
                <w:tcPr>
                  <w:tcW w:w="365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7BD5" w:rsidRPr="000C4419" w:rsidRDefault="00711B04" w:rsidP="009D01AC">
                  <w:pPr>
                    <w:widowControl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711B04">
                    <w:rPr>
                      <w:rFonts w:ascii="標楷體" w:eastAsia="標楷體" w:hAnsi="標楷體" w:cs="新細明體" w:hint="eastAsia"/>
                      <w:kern w:val="0"/>
                    </w:rPr>
                    <w:t>第三章、採購制度、流程、表單(集中、分散及混合制度 、表單使用 )</w:t>
                  </w:r>
                </w:p>
              </w:tc>
            </w:tr>
            <w:tr w:rsidR="00967BD5" w:rsidRPr="009D2DCB" w:rsidTr="00C4135B">
              <w:tc>
                <w:tcPr>
                  <w:tcW w:w="890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11B04" w:rsidRDefault="00711B04" w:rsidP="00711B04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</w:rPr>
                    <w:t>2016/07/02</w:t>
                  </w:r>
                  <w:r w:rsidRPr="009D2DCB">
                    <w:rPr>
                      <w:rFonts w:ascii="標楷體" w:eastAsia="標楷體" w:hAnsi="標楷體" w:cs="新細明體" w:hint="eastAsia"/>
                      <w:kern w:val="0"/>
                    </w:rPr>
                    <w:t xml:space="preserve"> </w:t>
                  </w:r>
                </w:p>
                <w:p w:rsidR="00967BD5" w:rsidRPr="000C4419" w:rsidRDefault="00711B04" w:rsidP="00711B04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9D2DCB">
                    <w:rPr>
                      <w:rFonts w:ascii="標楷體" w:eastAsia="標楷體" w:hAnsi="標楷體" w:cs="新細明體" w:hint="eastAsia"/>
                      <w:kern w:val="0"/>
                    </w:rPr>
                    <w:t>(六)</w:t>
                  </w:r>
                </w:p>
              </w:tc>
              <w:tc>
                <w:tcPr>
                  <w:tcW w:w="45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7BD5" w:rsidRPr="000C4419" w:rsidRDefault="00967BD5" w:rsidP="009D01A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0C4419">
                    <w:rPr>
                      <w:rFonts w:ascii="標楷體" w:eastAsia="標楷體" w:hAnsi="標楷體" w:cs="新細明體" w:hint="eastAsia"/>
                      <w:kern w:val="0"/>
                    </w:rPr>
                    <w:t>3</w:t>
                  </w:r>
                </w:p>
              </w:tc>
              <w:tc>
                <w:tcPr>
                  <w:tcW w:w="365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7BD5" w:rsidRPr="000C4419" w:rsidRDefault="00711B04" w:rsidP="009D01AC">
                  <w:pPr>
                    <w:widowControl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711B04">
                    <w:rPr>
                      <w:rFonts w:ascii="標楷體" w:eastAsia="標楷體" w:hAnsi="標楷體" w:cs="新細明體" w:hint="eastAsia"/>
                      <w:kern w:val="0"/>
                    </w:rPr>
                    <w:t>第四章、採購計劃與預算 (採購計劃與預算制訂及影響因素) 第五章、採購規格說明 (規格之重要性、方法描述 )</w:t>
                  </w:r>
                </w:p>
              </w:tc>
            </w:tr>
            <w:tr w:rsidR="00967BD5" w:rsidRPr="009D2DCB" w:rsidTr="00C4135B">
              <w:tc>
                <w:tcPr>
                  <w:tcW w:w="890" w:type="pct"/>
                  <w:vMerge/>
                  <w:tcBorders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7BD5" w:rsidRPr="000C4419" w:rsidRDefault="00967BD5" w:rsidP="009D01A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</w:tc>
              <w:tc>
                <w:tcPr>
                  <w:tcW w:w="45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7BD5" w:rsidRPr="000C4419" w:rsidRDefault="00967BD5" w:rsidP="009D01A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0C4419">
                    <w:rPr>
                      <w:rFonts w:ascii="標楷體" w:eastAsia="標楷體" w:hAnsi="標楷體" w:cs="新細明體" w:hint="eastAsia"/>
                      <w:kern w:val="0"/>
                    </w:rPr>
                    <w:t>3</w:t>
                  </w:r>
                </w:p>
              </w:tc>
              <w:tc>
                <w:tcPr>
                  <w:tcW w:w="365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7BD5" w:rsidRPr="000C4419" w:rsidRDefault="00711B04" w:rsidP="009D01AC">
                  <w:pPr>
                    <w:widowControl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711B04">
                    <w:rPr>
                      <w:rFonts w:ascii="標楷體" w:eastAsia="標楷體" w:hAnsi="標楷體" w:cs="新細明體" w:hint="eastAsia"/>
                      <w:kern w:val="0"/>
                    </w:rPr>
                    <w:t>第六章、 供應商管理與採購成本分析 (供應商開發、評選、供應商之整合、夥伴關係管理、成本與價格分析、TCO應用、供應商訂價策略、標竿企業介紹、演練)</w:t>
                  </w:r>
                </w:p>
              </w:tc>
            </w:tr>
            <w:tr w:rsidR="00967BD5" w:rsidRPr="009D2DCB" w:rsidTr="00C4135B">
              <w:tc>
                <w:tcPr>
                  <w:tcW w:w="890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11B04" w:rsidRDefault="00711B04" w:rsidP="00711B04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</w:rPr>
                    <w:t>2016/07/09</w:t>
                  </w:r>
                  <w:r w:rsidRPr="009D2DCB">
                    <w:rPr>
                      <w:rFonts w:ascii="標楷體" w:eastAsia="標楷體" w:hAnsi="標楷體" w:cs="新細明體" w:hint="eastAsia"/>
                      <w:kern w:val="0"/>
                    </w:rPr>
                    <w:t xml:space="preserve"> </w:t>
                  </w:r>
                </w:p>
                <w:p w:rsidR="00967BD5" w:rsidRPr="000C4419" w:rsidRDefault="00711B04" w:rsidP="00711B04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9D2DCB">
                    <w:rPr>
                      <w:rFonts w:ascii="標楷體" w:eastAsia="標楷體" w:hAnsi="標楷體" w:cs="新細明體" w:hint="eastAsia"/>
                      <w:kern w:val="0"/>
                    </w:rPr>
                    <w:t>(六)</w:t>
                  </w:r>
                </w:p>
              </w:tc>
              <w:tc>
                <w:tcPr>
                  <w:tcW w:w="45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7BD5" w:rsidRPr="000C4419" w:rsidRDefault="00967BD5" w:rsidP="009D01A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0C4419">
                    <w:rPr>
                      <w:rFonts w:ascii="標楷體" w:eastAsia="標楷體" w:hAnsi="標楷體" w:cs="新細明體" w:hint="eastAsia"/>
                      <w:kern w:val="0"/>
                    </w:rPr>
                    <w:t>3</w:t>
                  </w:r>
                </w:p>
              </w:tc>
              <w:tc>
                <w:tcPr>
                  <w:tcW w:w="365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7BD5" w:rsidRPr="000C4419" w:rsidRDefault="00711B04" w:rsidP="009D01AC">
                  <w:pPr>
                    <w:widowControl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711B04">
                    <w:rPr>
                      <w:rFonts w:ascii="標楷體" w:eastAsia="標楷體" w:hAnsi="標楷體" w:cs="新細明體" w:hint="eastAsia"/>
                      <w:kern w:val="0"/>
                    </w:rPr>
                    <w:t>第七章、 談判議價技巧 (說故事學談判、談判的意義、談判前的計劃、談判的 策略、議價技巧</w:t>
                  </w:r>
                  <w:proofErr w:type="gramStart"/>
                  <w:r w:rsidRPr="00711B04">
                    <w:rPr>
                      <w:rFonts w:ascii="標楷體" w:eastAsia="標楷體" w:hAnsi="標楷體" w:cs="新細明體" w:hint="eastAsia"/>
                      <w:kern w:val="0"/>
                    </w:rPr>
                    <w:t>—</w:t>
                  </w:r>
                  <w:proofErr w:type="gramEnd"/>
                  <w:r w:rsidRPr="00711B04">
                    <w:rPr>
                      <w:rFonts w:ascii="標楷體" w:eastAsia="標楷體" w:hAnsi="標楷體" w:cs="新細明體" w:hint="eastAsia"/>
                      <w:kern w:val="0"/>
                    </w:rPr>
                    <w:t>天龍八步、雙贏的談判策略、施壓談判四個法、談判最後階段結案的兩個方法、 談判評估工具應用演練與剖析、案例演練 )</w:t>
                  </w:r>
                </w:p>
              </w:tc>
            </w:tr>
            <w:tr w:rsidR="00967BD5" w:rsidRPr="009D2DCB" w:rsidTr="00C4135B">
              <w:tc>
                <w:tcPr>
                  <w:tcW w:w="890" w:type="pct"/>
                  <w:vMerge/>
                  <w:tcBorders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7BD5" w:rsidRPr="000C4419" w:rsidRDefault="00967BD5" w:rsidP="009D01A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</w:tc>
              <w:tc>
                <w:tcPr>
                  <w:tcW w:w="45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7BD5" w:rsidRPr="000C4419" w:rsidRDefault="00967BD5" w:rsidP="009D01A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0C4419">
                    <w:rPr>
                      <w:rFonts w:ascii="標楷體" w:eastAsia="標楷體" w:hAnsi="標楷體" w:cs="新細明體" w:hint="eastAsia"/>
                      <w:kern w:val="0"/>
                    </w:rPr>
                    <w:t>3</w:t>
                  </w:r>
                </w:p>
              </w:tc>
              <w:tc>
                <w:tcPr>
                  <w:tcW w:w="365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7BD5" w:rsidRPr="000C4419" w:rsidRDefault="00711B04" w:rsidP="009D01AC">
                  <w:pPr>
                    <w:widowControl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711B04">
                    <w:rPr>
                      <w:rFonts w:ascii="標楷體" w:eastAsia="標楷體" w:hAnsi="標楷體" w:cs="新細明體" w:hint="eastAsia"/>
                      <w:kern w:val="0"/>
                    </w:rPr>
                    <w:t>第八章、 交貨(期)管理 (交期管理的重要性與規劃、執行與考核) 第九章、 品質管理 (品質管理的重要性與規劃、執行與考核)</w:t>
                  </w:r>
                </w:p>
              </w:tc>
            </w:tr>
            <w:tr w:rsidR="00967BD5" w:rsidRPr="009D2DCB" w:rsidTr="00C4135B">
              <w:tc>
                <w:tcPr>
                  <w:tcW w:w="890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11B04" w:rsidRDefault="00711B04" w:rsidP="00711B04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</w:rPr>
                    <w:t>2016/07/16</w:t>
                  </w:r>
                  <w:r w:rsidRPr="009D2DCB">
                    <w:rPr>
                      <w:rFonts w:ascii="標楷體" w:eastAsia="標楷體" w:hAnsi="標楷體" w:cs="新細明體" w:hint="eastAsia"/>
                      <w:kern w:val="0"/>
                    </w:rPr>
                    <w:t xml:space="preserve"> </w:t>
                  </w:r>
                </w:p>
                <w:p w:rsidR="00967BD5" w:rsidRPr="000C4419" w:rsidRDefault="00711B04" w:rsidP="00711B04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9D2DCB">
                    <w:rPr>
                      <w:rFonts w:ascii="標楷體" w:eastAsia="標楷體" w:hAnsi="標楷體" w:cs="新細明體" w:hint="eastAsia"/>
                      <w:kern w:val="0"/>
                    </w:rPr>
                    <w:t>(六)</w:t>
                  </w:r>
                </w:p>
              </w:tc>
              <w:tc>
                <w:tcPr>
                  <w:tcW w:w="45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7BD5" w:rsidRPr="000C4419" w:rsidRDefault="00967BD5" w:rsidP="009D01A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0C4419">
                    <w:rPr>
                      <w:rFonts w:ascii="標楷體" w:eastAsia="標楷體" w:hAnsi="標楷體" w:cs="新細明體" w:hint="eastAsia"/>
                      <w:kern w:val="0"/>
                    </w:rPr>
                    <w:t>3</w:t>
                  </w:r>
                </w:p>
              </w:tc>
              <w:tc>
                <w:tcPr>
                  <w:tcW w:w="365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7BD5" w:rsidRPr="000C4419" w:rsidRDefault="00711B04" w:rsidP="009D01AC">
                  <w:pPr>
                    <w:widowControl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711B04">
                    <w:rPr>
                      <w:rFonts w:ascii="標楷體" w:eastAsia="標楷體" w:hAnsi="標楷體" w:cs="新細明體" w:hint="eastAsia"/>
                      <w:kern w:val="0"/>
                    </w:rPr>
                    <w:t>第十章、 採購策略之類型與運作(策略之分類、策略適用時機、 數量規劃、成本導向、品質彈性、變局策略)</w:t>
                  </w:r>
                </w:p>
              </w:tc>
            </w:tr>
            <w:tr w:rsidR="00967BD5" w:rsidRPr="009D2DCB" w:rsidTr="00C4135B">
              <w:tc>
                <w:tcPr>
                  <w:tcW w:w="890" w:type="pct"/>
                  <w:vMerge/>
                  <w:tcBorders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7BD5" w:rsidRPr="000C4419" w:rsidRDefault="00967BD5" w:rsidP="009D01A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</w:tc>
              <w:tc>
                <w:tcPr>
                  <w:tcW w:w="45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7BD5" w:rsidRPr="000C4419" w:rsidRDefault="00967BD5" w:rsidP="009D01A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0C4419">
                    <w:rPr>
                      <w:rFonts w:ascii="標楷體" w:eastAsia="標楷體" w:hAnsi="標楷體" w:cs="新細明體" w:hint="eastAsia"/>
                      <w:kern w:val="0"/>
                    </w:rPr>
                    <w:t>3</w:t>
                  </w:r>
                </w:p>
              </w:tc>
              <w:tc>
                <w:tcPr>
                  <w:tcW w:w="365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7BD5" w:rsidRPr="000C4419" w:rsidRDefault="00711B04" w:rsidP="009D01AC">
                  <w:pPr>
                    <w:widowControl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711B04">
                    <w:rPr>
                      <w:rFonts w:ascii="標楷體" w:eastAsia="標楷體" w:hAnsi="標楷體" w:cs="新細明體" w:hint="eastAsia"/>
                      <w:kern w:val="0"/>
                    </w:rPr>
                    <w:t xml:space="preserve">第十一章、 國際採購管理 (國際採購之利益與風險、國際採購方式、匯率因素) 第十二章、策略性供應管理 </w:t>
                  </w:r>
                  <w:r w:rsidRPr="00711B04">
                    <w:rPr>
                      <w:rFonts w:ascii="標楷體" w:eastAsia="標楷體" w:hAnsi="標楷體" w:cs="新細明體" w:hint="eastAsia"/>
                      <w:kern w:val="0"/>
                    </w:rPr>
                    <w:lastRenderedPageBreak/>
                    <w:t>(供應鏈管理、供應策略、策略性供應商管理 )</w:t>
                  </w:r>
                </w:p>
              </w:tc>
            </w:tr>
            <w:tr w:rsidR="00967BD5" w:rsidRPr="009D2DCB" w:rsidTr="00C4135B">
              <w:tc>
                <w:tcPr>
                  <w:tcW w:w="890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11B04" w:rsidRDefault="00711B04" w:rsidP="00711B04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</w:rPr>
                    <w:lastRenderedPageBreak/>
                    <w:t>2016/07/23</w:t>
                  </w:r>
                  <w:r w:rsidRPr="009D2DCB">
                    <w:rPr>
                      <w:rFonts w:ascii="標楷體" w:eastAsia="標楷體" w:hAnsi="標楷體" w:cs="新細明體" w:hint="eastAsia"/>
                      <w:kern w:val="0"/>
                    </w:rPr>
                    <w:t xml:space="preserve"> </w:t>
                  </w:r>
                </w:p>
                <w:p w:rsidR="00967BD5" w:rsidRPr="000C4419" w:rsidRDefault="00711B04" w:rsidP="00711B04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9D2DCB">
                    <w:rPr>
                      <w:rFonts w:ascii="標楷體" w:eastAsia="標楷體" w:hAnsi="標楷體" w:cs="新細明體" w:hint="eastAsia"/>
                      <w:kern w:val="0"/>
                    </w:rPr>
                    <w:t>(六)</w:t>
                  </w:r>
                </w:p>
              </w:tc>
              <w:tc>
                <w:tcPr>
                  <w:tcW w:w="45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7BD5" w:rsidRPr="000C4419" w:rsidRDefault="00967BD5" w:rsidP="009D01A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0C4419">
                    <w:rPr>
                      <w:rFonts w:ascii="標楷體" w:eastAsia="標楷體" w:hAnsi="標楷體" w:cs="新細明體" w:hint="eastAsia"/>
                      <w:kern w:val="0"/>
                    </w:rPr>
                    <w:t>3</w:t>
                  </w:r>
                </w:p>
              </w:tc>
              <w:tc>
                <w:tcPr>
                  <w:tcW w:w="365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7BD5" w:rsidRPr="000C4419" w:rsidRDefault="00711B04" w:rsidP="009D01AC">
                  <w:pPr>
                    <w:widowControl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711B04">
                    <w:rPr>
                      <w:rFonts w:ascii="標楷體" w:eastAsia="標楷體" w:hAnsi="標楷體" w:cs="新細明體" w:hint="eastAsia"/>
                      <w:kern w:val="0"/>
                    </w:rPr>
                    <w:t>第十三章、採購績效評估與稽核(採購績效評估、採購稽核、個人演練、案例分析)</w:t>
                  </w:r>
                </w:p>
              </w:tc>
            </w:tr>
            <w:tr w:rsidR="00967BD5" w:rsidRPr="009D2DCB" w:rsidTr="00C4135B">
              <w:tc>
                <w:tcPr>
                  <w:tcW w:w="890" w:type="pct"/>
                  <w:vMerge/>
                  <w:tcBorders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7BD5" w:rsidRPr="000C4419" w:rsidRDefault="00967BD5" w:rsidP="009D01A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</w:tc>
              <w:tc>
                <w:tcPr>
                  <w:tcW w:w="45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7BD5" w:rsidRPr="000C4419" w:rsidRDefault="00967BD5" w:rsidP="009D01A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0C4419">
                    <w:rPr>
                      <w:rFonts w:ascii="標楷體" w:eastAsia="標楷體" w:hAnsi="標楷體" w:cs="新細明體" w:hint="eastAsia"/>
                      <w:kern w:val="0"/>
                    </w:rPr>
                    <w:t>3</w:t>
                  </w:r>
                </w:p>
              </w:tc>
              <w:tc>
                <w:tcPr>
                  <w:tcW w:w="365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7BD5" w:rsidRPr="000C4419" w:rsidRDefault="00711B04" w:rsidP="009D01AC">
                  <w:pPr>
                    <w:widowControl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711B04">
                    <w:rPr>
                      <w:rFonts w:ascii="標楷體" w:eastAsia="標楷體" w:hAnsi="標楷體" w:cs="新細明體" w:hint="eastAsia"/>
                      <w:kern w:val="0"/>
                    </w:rPr>
                    <w:t>第十四章、供應鏈與風險管理 (供應 3A 法則 、BCM 計劃 、分組演練、案例分析)</w:t>
                  </w:r>
                </w:p>
              </w:tc>
            </w:tr>
            <w:tr w:rsidR="00967BD5" w:rsidRPr="009D2DCB" w:rsidTr="00C4135B">
              <w:tc>
                <w:tcPr>
                  <w:tcW w:w="890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11B04" w:rsidRDefault="00711B04" w:rsidP="00711B04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</w:rPr>
                    <w:t>2016/07/30</w:t>
                  </w:r>
                  <w:r w:rsidRPr="009D2DCB">
                    <w:rPr>
                      <w:rFonts w:ascii="標楷體" w:eastAsia="標楷體" w:hAnsi="標楷體" w:cs="新細明體" w:hint="eastAsia"/>
                      <w:kern w:val="0"/>
                    </w:rPr>
                    <w:t xml:space="preserve"> </w:t>
                  </w:r>
                </w:p>
                <w:p w:rsidR="00967BD5" w:rsidRPr="000C4419" w:rsidRDefault="00711B04" w:rsidP="00711B04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9D2DCB">
                    <w:rPr>
                      <w:rFonts w:ascii="標楷體" w:eastAsia="標楷體" w:hAnsi="標楷體" w:cs="新細明體" w:hint="eastAsia"/>
                      <w:kern w:val="0"/>
                    </w:rPr>
                    <w:t>(六)</w:t>
                  </w:r>
                </w:p>
              </w:tc>
              <w:tc>
                <w:tcPr>
                  <w:tcW w:w="45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7BD5" w:rsidRPr="000C4419" w:rsidRDefault="00967BD5" w:rsidP="009D01A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0C4419">
                    <w:rPr>
                      <w:rFonts w:ascii="標楷體" w:eastAsia="標楷體" w:hAnsi="標楷體" w:cs="新細明體" w:hint="eastAsia"/>
                      <w:kern w:val="0"/>
                    </w:rPr>
                    <w:t>3</w:t>
                  </w:r>
                </w:p>
              </w:tc>
              <w:tc>
                <w:tcPr>
                  <w:tcW w:w="365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7BD5" w:rsidRPr="000C4419" w:rsidRDefault="00711B04" w:rsidP="009D01AC">
                  <w:pPr>
                    <w:widowControl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711B04">
                    <w:rPr>
                      <w:rFonts w:ascii="標楷體" w:eastAsia="標楷體" w:hAnsi="標楷體" w:cs="新細明體" w:hint="eastAsia"/>
                      <w:kern w:val="0"/>
                    </w:rPr>
                    <w:t>期末-實務案例研討暨分組報告、與回饋</w:t>
                  </w:r>
                </w:p>
              </w:tc>
            </w:tr>
            <w:tr w:rsidR="00967BD5" w:rsidRPr="009D2DCB" w:rsidTr="00C4135B">
              <w:tc>
                <w:tcPr>
                  <w:tcW w:w="890" w:type="pct"/>
                  <w:vMerge/>
                  <w:tcBorders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7BD5" w:rsidRPr="000C4419" w:rsidRDefault="00967BD5" w:rsidP="009D01A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</w:tc>
              <w:tc>
                <w:tcPr>
                  <w:tcW w:w="45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7BD5" w:rsidRPr="000C4419" w:rsidRDefault="00967BD5" w:rsidP="009D01A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0C4419">
                    <w:rPr>
                      <w:rFonts w:ascii="標楷體" w:eastAsia="標楷體" w:hAnsi="標楷體" w:cs="新細明體" w:hint="eastAsia"/>
                      <w:kern w:val="0"/>
                    </w:rPr>
                    <w:t>3</w:t>
                  </w:r>
                </w:p>
              </w:tc>
              <w:tc>
                <w:tcPr>
                  <w:tcW w:w="365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67BD5" w:rsidRPr="000C4419" w:rsidRDefault="00711B04" w:rsidP="009D01AC">
                  <w:pPr>
                    <w:widowControl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711B04">
                    <w:rPr>
                      <w:rFonts w:ascii="標楷體" w:eastAsia="標楷體" w:hAnsi="標楷體" w:cs="新細明體" w:hint="eastAsia"/>
                      <w:kern w:val="0"/>
                    </w:rPr>
                    <w:t>期末-實務案例研討暨分組報告、與回饋</w:t>
                  </w:r>
                </w:p>
              </w:tc>
            </w:tr>
          </w:tbl>
          <w:p w:rsidR="00064247" w:rsidRPr="0017057C" w:rsidRDefault="00064247" w:rsidP="0017057C">
            <w:pPr>
              <w:pStyle w:val="aa"/>
              <w:rPr>
                <w:rFonts w:ascii="標楷體" w:eastAsia="標楷體" w:hAnsi="標楷體"/>
              </w:rPr>
            </w:pPr>
          </w:p>
        </w:tc>
      </w:tr>
      <w:tr w:rsidR="00064247" w:rsidRPr="00064247" w:rsidTr="00782364">
        <w:tc>
          <w:tcPr>
            <w:tcW w:w="1916" w:type="dxa"/>
            <w:vAlign w:val="center"/>
          </w:tcPr>
          <w:p w:rsidR="00064247" w:rsidRPr="00064247" w:rsidRDefault="00064247" w:rsidP="0006424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64247">
              <w:rPr>
                <w:rFonts w:ascii="標楷體" w:eastAsia="標楷體" w:hAnsi="標楷體" w:hint="eastAsia"/>
                <w:b/>
                <w:color w:val="000000"/>
              </w:rPr>
              <w:lastRenderedPageBreak/>
              <w:t>招訓對象</w:t>
            </w:r>
          </w:p>
          <w:p w:rsidR="00064247" w:rsidRPr="00064247" w:rsidRDefault="00064247" w:rsidP="0006424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64247">
              <w:rPr>
                <w:rFonts w:ascii="標楷體" w:eastAsia="標楷體" w:hAnsi="標楷體" w:hint="eastAsia"/>
                <w:b/>
                <w:color w:val="000000"/>
              </w:rPr>
              <w:t>及資格條件</w:t>
            </w:r>
          </w:p>
        </w:tc>
        <w:tc>
          <w:tcPr>
            <w:tcW w:w="7927" w:type="dxa"/>
            <w:vAlign w:val="center"/>
          </w:tcPr>
          <w:p w:rsidR="00967BD5" w:rsidRPr="00967BD5" w:rsidRDefault="00967BD5" w:rsidP="00967BD5">
            <w:pPr>
              <w:snapToGrid w:val="0"/>
              <w:spacing w:line="280" w:lineRule="exact"/>
              <w:ind w:right="124"/>
              <w:rPr>
                <w:rFonts w:ascii="標楷體" w:eastAsia="標楷體" w:hAnsi="標楷體"/>
                <w:color w:val="000000"/>
              </w:rPr>
            </w:pPr>
            <w:r w:rsidRPr="00967BD5">
              <w:rPr>
                <w:rFonts w:ascii="標楷體" w:eastAsia="標楷體" w:hAnsi="標楷體"/>
                <w:color w:val="000000"/>
              </w:rPr>
              <w:t>A.</w:t>
            </w:r>
            <w:r w:rsidRPr="00967BD5">
              <w:rPr>
                <w:rFonts w:ascii="標楷體" w:eastAsia="標楷體" w:hAnsi="標楷體" w:hint="eastAsia"/>
                <w:color w:val="000000"/>
              </w:rPr>
              <w:t>現任企業主管、經理人、採購相關人員。</w:t>
            </w:r>
            <w:r w:rsidRPr="00967BD5"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:rsidR="00967BD5" w:rsidRPr="00967BD5" w:rsidRDefault="00967BD5" w:rsidP="00967BD5">
            <w:pPr>
              <w:snapToGrid w:val="0"/>
              <w:spacing w:line="280" w:lineRule="exact"/>
              <w:ind w:right="124"/>
              <w:rPr>
                <w:rFonts w:ascii="標楷體" w:eastAsia="標楷體" w:hAnsi="標楷體"/>
                <w:color w:val="000000"/>
              </w:rPr>
            </w:pPr>
            <w:r w:rsidRPr="00967BD5">
              <w:rPr>
                <w:rFonts w:ascii="標楷體" w:eastAsia="標楷體" w:hAnsi="標楷體" w:hint="eastAsia"/>
                <w:color w:val="000000"/>
              </w:rPr>
              <w:t>B.本計畫補助對象為年滿十五歲以上，具就業保險、勞工保險或農民健康保險被保險人身分之在職勞工，且符合下列資格之</w:t>
            </w:r>
            <w:proofErr w:type="gramStart"/>
            <w:r w:rsidRPr="00967BD5"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 w:rsidRPr="00967BD5">
              <w:rPr>
                <w:rFonts w:ascii="標楷體" w:eastAsia="標楷體" w:hAnsi="標楷體" w:hint="eastAsia"/>
                <w:color w:val="000000"/>
              </w:rPr>
              <w:t>：</w:t>
            </w:r>
          </w:p>
          <w:p w:rsidR="00967BD5" w:rsidRPr="00967BD5" w:rsidRDefault="00967BD5" w:rsidP="00967BD5">
            <w:pPr>
              <w:snapToGrid w:val="0"/>
              <w:spacing w:line="280" w:lineRule="exact"/>
              <w:ind w:right="124"/>
              <w:rPr>
                <w:rFonts w:ascii="標楷體" w:eastAsia="標楷體" w:hAnsi="標楷體"/>
                <w:color w:val="000000"/>
              </w:rPr>
            </w:pPr>
            <w:r w:rsidRPr="00967BD5">
              <w:rPr>
                <w:rFonts w:ascii="標楷體" w:eastAsia="標楷體" w:hAnsi="標楷體" w:hint="eastAsia"/>
                <w:color w:val="000000"/>
              </w:rPr>
              <w:t>（一）具本國籍。</w:t>
            </w:r>
          </w:p>
          <w:p w:rsidR="00967BD5" w:rsidRPr="00967BD5" w:rsidRDefault="00967BD5" w:rsidP="00967BD5">
            <w:pPr>
              <w:snapToGrid w:val="0"/>
              <w:spacing w:line="280" w:lineRule="exact"/>
              <w:ind w:right="124"/>
              <w:rPr>
                <w:rFonts w:ascii="標楷體" w:eastAsia="標楷體" w:hAnsi="標楷體"/>
                <w:color w:val="000000"/>
              </w:rPr>
            </w:pPr>
            <w:r w:rsidRPr="00967BD5">
              <w:rPr>
                <w:rFonts w:ascii="標楷體" w:eastAsia="標楷體" w:hAnsi="標楷體" w:hint="eastAsia"/>
                <w:color w:val="000000"/>
              </w:rPr>
              <w:t>（二）與中華民國境內設有戶籍之國民結婚，且獲准居留在臺灣地區工作之外國人、大陸地區人民。</w:t>
            </w:r>
          </w:p>
          <w:p w:rsidR="00967BD5" w:rsidRPr="00967BD5" w:rsidRDefault="00967BD5" w:rsidP="00967BD5">
            <w:pPr>
              <w:snapToGrid w:val="0"/>
              <w:spacing w:line="280" w:lineRule="exact"/>
              <w:ind w:right="124"/>
              <w:rPr>
                <w:rFonts w:ascii="標楷體" w:eastAsia="標楷體" w:hAnsi="標楷體"/>
                <w:color w:val="000000"/>
              </w:rPr>
            </w:pPr>
            <w:r w:rsidRPr="00967BD5">
              <w:rPr>
                <w:rFonts w:ascii="標楷體" w:eastAsia="標楷體" w:hAnsi="標楷體" w:hint="eastAsia"/>
                <w:color w:val="000000"/>
              </w:rPr>
              <w:t>（三）符合入出國及移民法第十六條第三項、第四項規定之單一中華民國國籍之無戶籍國民，及取得居留身分之泰國、緬甸、印度或尼泊爾地區無國籍人民，且依就業服務法第五十一條第一項第一款規定取得工作許可者。</w:t>
            </w:r>
          </w:p>
          <w:p w:rsidR="00967BD5" w:rsidRPr="00967BD5" w:rsidRDefault="00967BD5" w:rsidP="00967BD5">
            <w:pPr>
              <w:snapToGrid w:val="0"/>
              <w:spacing w:line="280" w:lineRule="exact"/>
              <w:ind w:right="124"/>
              <w:rPr>
                <w:rFonts w:ascii="標楷體" w:eastAsia="標楷體" w:hAnsi="標楷體"/>
                <w:color w:val="000000"/>
              </w:rPr>
            </w:pPr>
            <w:r w:rsidRPr="00967BD5">
              <w:rPr>
                <w:rFonts w:ascii="標楷體" w:eastAsia="標楷體" w:hAnsi="標楷體" w:hint="eastAsia"/>
                <w:color w:val="000000"/>
              </w:rPr>
              <w:t>（四）跨國（境）人口販運被害人，並取得工作許可者。</w:t>
            </w:r>
          </w:p>
          <w:p w:rsidR="00064247" w:rsidRPr="00D84297" w:rsidRDefault="00967BD5" w:rsidP="00967BD5">
            <w:pPr>
              <w:snapToGrid w:val="0"/>
              <w:spacing w:line="280" w:lineRule="exact"/>
              <w:ind w:right="124"/>
              <w:rPr>
                <w:rFonts w:ascii="標楷體" w:eastAsia="標楷體" w:hAnsi="標楷體"/>
                <w:bCs/>
                <w:color w:val="000000"/>
              </w:rPr>
            </w:pPr>
            <w:r w:rsidRPr="00967BD5">
              <w:rPr>
                <w:rFonts w:ascii="標楷體" w:eastAsia="標楷體" w:hAnsi="標楷體" w:hint="eastAsia"/>
                <w:color w:val="000000"/>
              </w:rPr>
              <w:t>前項年齡及補助資格以</w:t>
            </w:r>
            <w:proofErr w:type="gramStart"/>
            <w:r w:rsidRPr="00967BD5">
              <w:rPr>
                <w:rFonts w:ascii="標楷體" w:eastAsia="標楷體" w:hAnsi="標楷體" w:hint="eastAsia"/>
                <w:color w:val="000000"/>
              </w:rPr>
              <w:t>開訓日為</w:t>
            </w:r>
            <w:proofErr w:type="gramEnd"/>
            <w:r w:rsidRPr="00967BD5">
              <w:rPr>
                <w:rFonts w:ascii="標楷體" w:eastAsia="標楷體" w:hAnsi="標楷體" w:hint="eastAsia"/>
                <w:color w:val="000000"/>
              </w:rPr>
              <w:t>基準日。</w:t>
            </w:r>
          </w:p>
        </w:tc>
      </w:tr>
      <w:tr w:rsidR="00064247" w:rsidRPr="00064247" w:rsidTr="00782364">
        <w:tc>
          <w:tcPr>
            <w:tcW w:w="1916" w:type="dxa"/>
            <w:vAlign w:val="center"/>
          </w:tcPr>
          <w:p w:rsidR="00064247" w:rsidRPr="00064247" w:rsidRDefault="00064247" w:rsidP="0006424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64247">
              <w:rPr>
                <w:rFonts w:ascii="標楷體" w:eastAsia="標楷體" w:hAnsi="標楷體" w:hint="eastAsia"/>
                <w:b/>
                <w:color w:val="000000"/>
              </w:rPr>
              <w:t>遴選學員標準</w:t>
            </w:r>
          </w:p>
          <w:p w:rsidR="00064247" w:rsidRPr="00064247" w:rsidRDefault="00064247" w:rsidP="0006424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64247">
              <w:rPr>
                <w:rFonts w:ascii="標楷體" w:eastAsia="標楷體" w:hAnsi="標楷體" w:hint="eastAsia"/>
                <w:b/>
                <w:color w:val="000000"/>
              </w:rPr>
              <w:t>及作業程序</w:t>
            </w:r>
          </w:p>
        </w:tc>
        <w:tc>
          <w:tcPr>
            <w:tcW w:w="7927" w:type="dxa"/>
            <w:vAlign w:val="center"/>
          </w:tcPr>
          <w:p w:rsidR="00064247" w:rsidRPr="00064247" w:rsidRDefault="00967BD5" w:rsidP="00064247">
            <w:pPr>
              <w:snapToGrid w:val="0"/>
              <w:spacing w:line="280" w:lineRule="exact"/>
              <w:ind w:right="124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967BD5">
              <w:rPr>
                <w:rFonts w:ascii="標楷體" w:eastAsia="標楷體" w:hAnsi="標楷體" w:hint="eastAsia"/>
                <w:color w:val="000000"/>
              </w:rPr>
              <w:t>依本</w:t>
            </w:r>
            <w:proofErr w:type="gramStart"/>
            <w:r w:rsidRPr="00967BD5">
              <w:rPr>
                <w:rFonts w:ascii="標楷體" w:eastAsia="標楷體" w:hAnsi="標楷體" w:hint="eastAsia"/>
                <w:color w:val="000000"/>
              </w:rPr>
              <w:t>計畫線上報名</w:t>
            </w:r>
            <w:proofErr w:type="gramEnd"/>
            <w:r w:rsidRPr="00967BD5">
              <w:rPr>
                <w:rFonts w:ascii="標楷體" w:eastAsia="標楷體" w:hAnsi="標楷體" w:hint="eastAsia"/>
                <w:color w:val="000000"/>
              </w:rPr>
              <w:t>網站報名完成順序</w:t>
            </w:r>
            <w:proofErr w:type="gramStart"/>
            <w:r w:rsidRPr="00967BD5">
              <w:rPr>
                <w:rFonts w:ascii="標楷體" w:eastAsia="標楷體" w:hAnsi="標楷體" w:hint="eastAsia"/>
                <w:color w:val="000000"/>
              </w:rPr>
              <w:t>審核參訓資格</w:t>
            </w:r>
            <w:proofErr w:type="gramEnd"/>
            <w:r w:rsidRPr="00967BD5">
              <w:rPr>
                <w:rFonts w:ascii="標楷體" w:eastAsia="標楷體" w:hAnsi="標楷體" w:hint="eastAsia"/>
                <w:color w:val="000000"/>
              </w:rPr>
              <w:t>，由本會依序通知於7日內完成繳費及相關資料，逾期未完成則由候補人員依序遞補。招訓方式：1.製作EDM發布電子訊息2.於報章雜誌曝光課程訊息3.發送傳真及郵寄於企業人資部門宣傳招生訊息4.將招訓之資訊公布於電腦</w:t>
            </w:r>
            <w:proofErr w:type="gramStart"/>
            <w:r w:rsidRPr="00967BD5">
              <w:rPr>
                <w:rFonts w:ascii="標楷體" w:eastAsia="標楷體" w:hAnsi="標楷體" w:hint="eastAsia"/>
                <w:color w:val="000000"/>
              </w:rPr>
              <w:t>公會官網</w:t>
            </w:r>
            <w:proofErr w:type="gramEnd"/>
            <w:r w:rsidRPr="00967BD5">
              <w:rPr>
                <w:rFonts w:ascii="標楷體" w:eastAsia="標楷體" w:hAnsi="標楷體" w:hint="eastAsia"/>
                <w:color w:val="000000"/>
              </w:rPr>
              <w:t>、電腦公會人才培訓網站及部落格上5.透過本會會員代表及負責人宣傳</w:t>
            </w:r>
          </w:p>
        </w:tc>
      </w:tr>
      <w:tr w:rsidR="00064247" w:rsidRPr="00064247" w:rsidTr="00782364">
        <w:tc>
          <w:tcPr>
            <w:tcW w:w="1916" w:type="dxa"/>
            <w:vAlign w:val="center"/>
          </w:tcPr>
          <w:p w:rsidR="00064247" w:rsidRPr="00064247" w:rsidRDefault="00064247" w:rsidP="0006424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64247">
              <w:rPr>
                <w:rFonts w:ascii="標楷體" w:eastAsia="標楷體" w:hAnsi="標楷體"/>
                <w:b/>
                <w:color w:val="000000"/>
              </w:rPr>
              <w:t>招訓人數</w:t>
            </w:r>
          </w:p>
        </w:tc>
        <w:tc>
          <w:tcPr>
            <w:tcW w:w="7927" w:type="dxa"/>
            <w:vAlign w:val="center"/>
          </w:tcPr>
          <w:p w:rsidR="00064247" w:rsidRPr="00064247" w:rsidRDefault="00967BD5" w:rsidP="0006424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D2DCB">
              <w:rPr>
                <w:rFonts w:ascii="Arial" w:eastAsia="標楷體" w:hAnsi="Arial" w:cs="Arial" w:hint="eastAsia"/>
                <w:color w:val="000000"/>
              </w:rPr>
              <w:t>正取補助</w:t>
            </w:r>
            <w:r>
              <w:rPr>
                <w:rFonts w:ascii="Arial" w:eastAsia="標楷體" w:hAnsi="Arial" w:cs="Arial" w:hint="eastAsia"/>
                <w:color w:val="000000"/>
              </w:rPr>
              <w:t>25</w:t>
            </w:r>
            <w:r w:rsidRPr="009D2DCB">
              <w:rPr>
                <w:rFonts w:ascii="Arial" w:eastAsia="標楷體" w:hAnsi="Arial" w:cs="Arial" w:hint="eastAsia"/>
                <w:color w:val="000000"/>
              </w:rPr>
              <w:t>位，自費名額</w:t>
            </w:r>
            <w:r>
              <w:rPr>
                <w:rFonts w:ascii="Arial" w:eastAsia="標楷體" w:hAnsi="Arial" w:cs="Arial" w:hint="eastAsia"/>
                <w:color w:val="000000"/>
              </w:rPr>
              <w:t>5</w:t>
            </w:r>
            <w:r w:rsidRPr="009D2DCB">
              <w:rPr>
                <w:rFonts w:ascii="Arial" w:eastAsia="標楷體" w:hAnsi="Arial" w:cs="Arial" w:hint="eastAsia"/>
                <w:color w:val="000000"/>
              </w:rPr>
              <w:t>位</w:t>
            </w:r>
          </w:p>
        </w:tc>
      </w:tr>
      <w:tr w:rsidR="00064247" w:rsidRPr="00064247" w:rsidTr="00782364">
        <w:tc>
          <w:tcPr>
            <w:tcW w:w="1916" w:type="dxa"/>
            <w:vAlign w:val="center"/>
          </w:tcPr>
          <w:p w:rsidR="00064247" w:rsidRPr="00064247" w:rsidRDefault="00064247" w:rsidP="0006424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64247">
              <w:rPr>
                <w:rFonts w:ascii="標楷體" w:eastAsia="標楷體" w:hAnsi="標楷體" w:hint="eastAsia"/>
                <w:b/>
                <w:color w:val="000000"/>
              </w:rPr>
              <w:t>報名</w:t>
            </w:r>
            <w:proofErr w:type="gramStart"/>
            <w:r w:rsidRPr="00064247">
              <w:rPr>
                <w:rFonts w:ascii="標楷體" w:eastAsia="標楷體" w:hAnsi="標楷體" w:hint="eastAsia"/>
                <w:b/>
                <w:color w:val="000000"/>
              </w:rPr>
              <w:t>起迄</w:t>
            </w:r>
            <w:proofErr w:type="gramEnd"/>
            <w:r w:rsidRPr="00064247">
              <w:rPr>
                <w:rFonts w:ascii="標楷體" w:eastAsia="標楷體" w:hAnsi="標楷體" w:hint="eastAsia"/>
                <w:b/>
                <w:color w:val="000000"/>
              </w:rPr>
              <w:t>日期</w:t>
            </w:r>
          </w:p>
        </w:tc>
        <w:tc>
          <w:tcPr>
            <w:tcW w:w="7927" w:type="dxa"/>
            <w:vAlign w:val="center"/>
          </w:tcPr>
          <w:p w:rsidR="00064247" w:rsidRPr="00064247" w:rsidRDefault="00D84297" w:rsidP="0006424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105</w:t>
            </w:r>
            <w:r w:rsidR="00064247" w:rsidRPr="00064247">
              <w:rPr>
                <w:rFonts w:ascii="標楷體" w:eastAsia="標楷體" w:hAnsi="標楷體"/>
                <w:bCs/>
                <w:color w:val="000000"/>
              </w:rPr>
              <w:t>年</w:t>
            </w:r>
            <w:r w:rsidR="00711B04">
              <w:rPr>
                <w:rFonts w:ascii="標楷體" w:eastAsia="標楷體" w:hAnsi="標楷體" w:hint="eastAsia"/>
                <w:bCs/>
                <w:color w:val="000000"/>
              </w:rPr>
              <w:t>05</w:t>
            </w:r>
            <w:r w:rsidR="00064247" w:rsidRPr="00064247">
              <w:rPr>
                <w:rFonts w:ascii="標楷體" w:eastAsia="標楷體" w:hAnsi="標楷體"/>
                <w:bCs/>
                <w:color w:val="000000"/>
              </w:rPr>
              <w:t>月</w:t>
            </w:r>
            <w:r w:rsidR="00711B04">
              <w:rPr>
                <w:rFonts w:ascii="標楷體" w:eastAsia="標楷體" w:hAnsi="標楷體" w:hint="eastAsia"/>
                <w:bCs/>
                <w:color w:val="000000"/>
              </w:rPr>
              <w:t>18</w:t>
            </w:r>
            <w:r w:rsidR="00064247" w:rsidRPr="00064247">
              <w:rPr>
                <w:rFonts w:ascii="標楷體" w:eastAsia="標楷體" w:hAnsi="標楷體"/>
                <w:bCs/>
                <w:color w:val="000000"/>
              </w:rPr>
              <w:t>日</w:t>
            </w:r>
            <w:r w:rsidR="00064247" w:rsidRPr="00064247">
              <w:rPr>
                <w:rFonts w:ascii="標楷體" w:eastAsia="標楷體" w:hAnsi="標楷體" w:hint="eastAsia"/>
                <w:bCs/>
                <w:color w:val="000000"/>
              </w:rPr>
              <w:t>至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105</w:t>
            </w:r>
            <w:r w:rsidR="00064247" w:rsidRPr="00064247">
              <w:rPr>
                <w:rFonts w:ascii="標楷體" w:eastAsia="標楷體" w:hAnsi="標楷體"/>
                <w:bCs/>
                <w:color w:val="000000"/>
              </w:rPr>
              <w:t>年</w:t>
            </w:r>
            <w:r w:rsidR="00711B04">
              <w:rPr>
                <w:rFonts w:ascii="標楷體" w:eastAsia="標楷體" w:hAnsi="標楷體" w:hint="eastAsia"/>
                <w:bCs/>
                <w:color w:val="000000"/>
              </w:rPr>
              <w:t>06</w:t>
            </w:r>
            <w:r w:rsidR="00064247" w:rsidRPr="00064247">
              <w:rPr>
                <w:rFonts w:ascii="標楷體" w:eastAsia="標楷體" w:hAnsi="標楷體"/>
                <w:bCs/>
                <w:color w:val="000000"/>
              </w:rPr>
              <w:t>月</w:t>
            </w:r>
            <w:r w:rsidR="00711B04">
              <w:rPr>
                <w:rFonts w:ascii="標楷體" w:eastAsia="標楷體" w:hAnsi="標楷體" w:hint="eastAsia"/>
                <w:bCs/>
                <w:color w:val="000000"/>
              </w:rPr>
              <w:t>15</w:t>
            </w:r>
            <w:r w:rsidR="0017057C">
              <w:rPr>
                <w:rFonts w:ascii="標楷體" w:eastAsia="標楷體" w:hAnsi="標楷體" w:hint="eastAsia"/>
                <w:bCs/>
                <w:color w:val="000000"/>
              </w:rPr>
              <w:t>日</w:t>
            </w:r>
          </w:p>
        </w:tc>
      </w:tr>
      <w:tr w:rsidR="00064247" w:rsidRPr="00064247" w:rsidTr="00782364">
        <w:tc>
          <w:tcPr>
            <w:tcW w:w="1916" w:type="dxa"/>
            <w:vAlign w:val="center"/>
          </w:tcPr>
          <w:p w:rsidR="00064247" w:rsidRPr="00064247" w:rsidRDefault="00064247" w:rsidP="0006424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64247">
              <w:rPr>
                <w:rFonts w:ascii="標楷體" w:eastAsia="標楷體" w:hAnsi="標楷體"/>
                <w:b/>
                <w:color w:val="000000"/>
              </w:rPr>
              <w:t>預定上課時間</w:t>
            </w:r>
          </w:p>
        </w:tc>
        <w:tc>
          <w:tcPr>
            <w:tcW w:w="7927" w:type="dxa"/>
          </w:tcPr>
          <w:p w:rsidR="00064247" w:rsidRPr="00064247" w:rsidRDefault="00D84297" w:rsidP="0006424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105</w:t>
            </w:r>
            <w:r w:rsidR="00064247" w:rsidRPr="00064247">
              <w:rPr>
                <w:rFonts w:ascii="標楷體" w:eastAsia="標楷體" w:hAnsi="標楷體"/>
                <w:bCs/>
                <w:color w:val="000000"/>
              </w:rPr>
              <w:t>年</w:t>
            </w:r>
            <w:r w:rsidR="00711B04">
              <w:rPr>
                <w:rFonts w:ascii="標楷體" w:eastAsia="標楷體" w:hAnsi="標楷體" w:hint="eastAsia"/>
                <w:bCs/>
                <w:color w:val="000000"/>
              </w:rPr>
              <w:t>06</w:t>
            </w:r>
            <w:r w:rsidR="00064247" w:rsidRPr="00064247">
              <w:rPr>
                <w:rFonts w:ascii="標楷體" w:eastAsia="標楷體" w:hAnsi="標楷體"/>
                <w:bCs/>
                <w:color w:val="000000"/>
              </w:rPr>
              <w:t>月</w:t>
            </w:r>
            <w:r w:rsidR="00711B04">
              <w:rPr>
                <w:rFonts w:ascii="標楷體" w:eastAsia="標楷體" w:hAnsi="標楷體" w:hint="eastAsia"/>
                <w:bCs/>
                <w:color w:val="000000"/>
              </w:rPr>
              <w:t>18</w:t>
            </w:r>
            <w:r w:rsidR="00064247" w:rsidRPr="00064247">
              <w:rPr>
                <w:rFonts w:ascii="標楷體" w:eastAsia="標楷體" w:hAnsi="標楷體"/>
                <w:bCs/>
                <w:color w:val="000000"/>
              </w:rPr>
              <w:t>日（星期</w:t>
            </w:r>
            <w:r w:rsidR="00711B04">
              <w:rPr>
                <w:rFonts w:ascii="標楷體" w:eastAsia="標楷體" w:hAnsi="標楷體" w:hint="eastAsia"/>
                <w:bCs/>
                <w:color w:val="000000"/>
              </w:rPr>
              <w:t>六</w:t>
            </w:r>
            <w:r w:rsidR="00064247" w:rsidRPr="00064247">
              <w:rPr>
                <w:rFonts w:ascii="標楷體" w:eastAsia="標楷體" w:hAnsi="標楷體"/>
                <w:bCs/>
                <w:color w:val="000000"/>
              </w:rPr>
              <w:t>）至</w:t>
            </w:r>
            <w:r w:rsidR="00711B04">
              <w:rPr>
                <w:rFonts w:ascii="標楷體" w:eastAsia="標楷體" w:hAnsi="標楷體" w:hint="eastAsia"/>
                <w:bCs/>
                <w:color w:val="000000"/>
              </w:rPr>
              <w:t>07</w:t>
            </w:r>
            <w:r w:rsidR="00064247" w:rsidRPr="00064247">
              <w:rPr>
                <w:rFonts w:ascii="標楷體" w:eastAsia="標楷體" w:hAnsi="標楷體"/>
                <w:bCs/>
                <w:color w:val="000000"/>
              </w:rPr>
              <w:t>月</w:t>
            </w:r>
            <w:r w:rsidR="00711B04">
              <w:rPr>
                <w:rFonts w:ascii="標楷體" w:eastAsia="標楷體" w:hAnsi="標楷體" w:hint="eastAsia"/>
                <w:bCs/>
                <w:color w:val="000000"/>
              </w:rPr>
              <w:t>30</w:t>
            </w:r>
            <w:r w:rsidR="00064247" w:rsidRPr="00064247">
              <w:rPr>
                <w:rFonts w:ascii="標楷體" w:eastAsia="標楷體" w:hAnsi="標楷體"/>
                <w:bCs/>
                <w:color w:val="000000"/>
              </w:rPr>
              <w:t>日（星期</w:t>
            </w:r>
            <w:r w:rsidR="00711B04">
              <w:rPr>
                <w:rFonts w:ascii="標楷體" w:eastAsia="標楷體" w:hAnsi="標楷體" w:hint="eastAsia"/>
                <w:bCs/>
                <w:color w:val="000000"/>
              </w:rPr>
              <w:t>六</w:t>
            </w:r>
            <w:r w:rsidR="00064247" w:rsidRPr="00064247">
              <w:rPr>
                <w:rFonts w:ascii="標楷體" w:eastAsia="標楷體" w:hAnsi="標楷體"/>
                <w:bCs/>
                <w:color w:val="000000"/>
              </w:rPr>
              <w:t>）</w:t>
            </w:r>
            <w:r w:rsidR="00064247" w:rsidRPr="00064247">
              <w:rPr>
                <w:rFonts w:ascii="標楷體" w:eastAsia="標楷體" w:hAnsi="標楷體"/>
                <w:bCs/>
                <w:color w:val="000000"/>
              </w:rPr>
              <w:br/>
              <w:t>每週</w:t>
            </w:r>
            <w:r w:rsidR="00711B04">
              <w:rPr>
                <w:rFonts w:ascii="標楷體" w:eastAsia="標楷體" w:hAnsi="標楷體" w:hint="eastAsia"/>
                <w:bCs/>
                <w:color w:val="000000"/>
              </w:rPr>
              <w:t>六</w:t>
            </w:r>
            <w:proofErr w:type="gramStart"/>
            <w:r w:rsidR="00711B04">
              <w:rPr>
                <w:rFonts w:ascii="標楷體" w:eastAsia="標楷體" w:hAnsi="標楷體" w:hint="eastAsia"/>
                <w:bCs/>
                <w:color w:val="000000"/>
              </w:rPr>
              <w:t>09</w:t>
            </w:r>
            <w:proofErr w:type="gramEnd"/>
            <w:r w:rsidR="00711B04">
              <w:rPr>
                <w:rFonts w:ascii="標楷體" w:eastAsia="標楷體" w:hAnsi="標楷體"/>
                <w:bCs/>
                <w:color w:val="000000"/>
              </w:rPr>
              <w:t>:</w:t>
            </w:r>
            <w:r w:rsidR="00711B04">
              <w:rPr>
                <w:rFonts w:ascii="標楷體" w:eastAsia="標楷體" w:hAnsi="標楷體" w:hint="eastAsia"/>
                <w:bCs/>
                <w:color w:val="000000"/>
              </w:rPr>
              <w:t>30</w:t>
            </w:r>
            <w:r w:rsidR="00711B04">
              <w:rPr>
                <w:rFonts w:ascii="標楷體" w:eastAsia="標楷體" w:hAnsi="標楷體"/>
                <w:bCs/>
                <w:color w:val="000000"/>
              </w:rPr>
              <w:t>-</w:t>
            </w:r>
            <w:r w:rsidR="00711B04">
              <w:rPr>
                <w:rFonts w:ascii="標楷體" w:eastAsia="標楷體" w:hAnsi="標楷體" w:hint="eastAsia"/>
                <w:bCs/>
                <w:color w:val="000000"/>
              </w:rPr>
              <w:t>12</w:t>
            </w:r>
            <w:r w:rsidR="00711B04">
              <w:rPr>
                <w:rFonts w:ascii="標楷體" w:eastAsia="標楷體" w:hAnsi="標楷體"/>
                <w:bCs/>
                <w:color w:val="000000"/>
              </w:rPr>
              <w:t>:</w:t>
            </w:r>
            <w:r w:rsidR="00711B04">
              <w:rPr>
                <w:rFonts w:ascii="標楷體" w:eastAsia="標楷體" w:hAnsi="標楷體" w:hint="eastAsia"/>
                <w:bCs/>
                <w:color w:val="000000"/>
              </w:rPr>
              <w:t>30；13:30-16:30</w:t>
            </w:r>
            <w:r w:rsidR="00064247" w:rsidRPr="00064247">
              <w:rPr>
                <w:rFonts w:ascii="標楷體" w:eastAsia="標楷體" w:hAnsi="標楷體"/>
                <w:bCs/>
                <w:color w:val="000000"/>
              </w:rPr>
              <w:t>上課，共計</w:t>
            </w:r>
            <w:r w:rsidR="00711B04">
              <w:rPr>
                <w:rFonts w:ascii="標楷體" w:eastAsia="標楷體" w:hAnsi="標楷體" w:hint="eastAsia"/>
                <w:bCs/>
                <w:color w:val="000000"/>
              </w:rPr>
              <w:t>36</w:t>
            </w:r>
            <w:r w:rsidR="00064247" w:rsidRPr="00064247">
              <w:rPr>
                <w:rFonts w:ascii="標楷體" w:eastAsia="標楷體" w:hAnsi="標楷體"/>
                <w:bCs/>
                <w:color w:val="000000"/>
              </w:rPr>
              <w:t>小時</w:t>
            </w:r>
          </w:p>
        </w:tc>
      </w:tr>
      <w:tr w:rsidR="00064247" w:rsidRPr="00064247" w:rsidTr="00782364">
        <w:trPr>
          <w:trHeight w:val="534"/>
        </w:trPr>
        <w:tc>
          <w:tcPr>
            <w:tcW w:w="1916" w:type="dxa"/>
            <w:vAlign w:val="center"/>
          </w:tcPr>
          <w:p w:rsidR="00064247" w:rsidRPr="00064247" w:rsidRDefault="00064247" w:rsidP="0006424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64247">
              <w:rPr>
                <w:rFonts w:ascii="標楷體" w:eastAsia="標楷體" w:hAnsi="標楷體"/>
                <w:b/>
                <w:color w:val="000000"/>
              </w:rPr>
              <w:t>授課師資</w:t>
            </w:r>
          </w:p>
        </w:tc>
        <w:tc>
          <w:tcPr>
            <w:tcW w:w="7927" w:type="dxa"/>
            <w:vAlign w:val="center"/>
          </w:tcPr>
          <w:p w:rsidR="00967BD5" w:rsidRPr="00967BD5" w:rsidRDefault="00967BD5" w:rsidP="00967BD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 w:rsidRPr="00967BD5">
              <w:rPr>
                <w:rFonts w:ascii="標楷體" w:eastAsia="標楷體" w:hAnsi="標楷體" w:hint="eastAsia"/>
                <w:color w:val="000000"/>
              </w:rPr>
              <w:t>張致莊</w:t>
            </w:r>
            <w:proofErr w:type="gramEnd"/>
            <w:r w:rsidRPr="00967BD5">
              <w:rPr>
                <w:rFonts w:ascii="標楷體" w:eastAsia="標楷體" w:hAnsi="標楷體" w:hint="eastAsia"/>
                <w:color w:val="000000"/>
              </w:rPr>
              <w:t xml:space="preserve"> 老師 </w:t>
            </w:r>
          </w:p>
          <w:p w:rsidR="00967BD5" w:rsidRPr="00967BD5" w:rsidRDefault="00967BD5" w:rsidP="00967BD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67BD5">
              <w:rPr>
                <w:rFonts w:ascii="標楷體" w:eastAsia="標楷體" w:hAnsi="標楷體" w:hint="eastAsia"/>
                <w:color w:val="000000"/>
              </w:rPr>
              <w:t>學歷: 東吳大學 企業管理研究所</w:t>
            </w:r>
          </w:p>
          <w:p w:rsidR="00967BD5" w:rsidRPr="00967BD5" w:rsidRDefault="00967BD5" w:rsidP="00967BD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67BD5">
              <w:rPr>
                <w:rFonts w:ascii="標楷體" w:eastAsia="標楷體" w:hAnsi="標楷體" w:hint="eastAsia"/>
                <w:color w:val="000000"/>
              </w:rPr>
              <w:t>經歷: 東吳大學 8 年</w:t>
            </w:r>
          </w:p>
          <w:p w:rsidR="00064247" w:rsidRPr="00064247" w:rsidRDefault="00967BD5" w:rsidP="00967BD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67BD5">
              <w:rPr>
                <w:rFonts w:ascii="標楷體" w:eastAsia="標楷體" w:hAnsi="標楷體" w:hint="eastAsia"/>
                <w:color w:val="000000"/>
              </w:rPr>
              <w:t>專長: 經歷：縣市工業會、台灣區電機電子公會、台北市電腦公會、台灣區車輛同業公會、自強工業基金會、外貿協會、金屬工業研究發展中心、科學園區公會、職工福利協會、企管顧問公司、大學推廣教育中心特聘講師、東吳大學企管系兼任講師8年 曾任：上市公司採購部門主管、科技公司資材部門主管、</w:t>
            </w:r>
            <w:proofErr w:type="gramStart"/>
            <w:r w:rsidRPr="00967BD5">
              <w:rPr>
                <w:rFonts w:ascii="標楷體" w:eastAsia="標楷體" w:hAnsi="標楷體" w:hint="eastAsia"/>
                <w:color w:val="000000"/>
              </w:rPr>
              <w:t>金控</w:t>
            </w:r>
            <w:proofErr w:type="gramEnd"/>
            <w:r w:rsidRPr="00967BD5">
              <w:rPr>
                <w:rFonts w:ascii="標楷體" w:eastAsia="標楷體" w:hAnsi="標楷體" w:hint="eastAsia"/>
                <w:color w:val="000000"/>
              </w:rPr>
              <w:t>(股)公司行政主管 專長：採購策略管理實務、總務行政管理實務、行銷管理、供應鏈管理</w:t>
            </w:r>
          </w:p>
        </w:tc>
      </w:tr>
      <w:tr w:rsidR="00064247" w:rsidRPr="00064247" w:rsidTr="00782364">
        <w:tc>
          <w:tcPr>
            <w:tcW w:w="1916" w:type="dxa"/>
            <w:vAlign w:val="center"/>
          </w:tcPr>
          <w:p w:rsidR="00064247" w:rsidRPr="00064247" w:rsidRDefault="00064247" w:rsidP="0006424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64247">
              <w:rPr>
                <w:rFonts w:ascii="標楷體" w:eastAsia="標楷體" w:hAnsi="標楷體"/>
                <w:b/>
                <w:color w:val="000000"/>
              </w:rPr>
              <w:t>費用</w:t>
            </w:r>
          </w:p>
        </w:tc>
        <w:tc>
          <w:tcPr>
            <w:tcW w:w="7927" w:type="dxa"/>
          </w:tcPr>
          <w:p w:rsidR="00064247" w:rsidRPr="00064247" w:rsidRDefault="00064247" w:rsidP="0006424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064247">
              <w:rPr>
                <w:rFonts w:ascii="標楷體" w:eastAsia="標楷體" w:hAnsi="標楷體" w:hint="eastAsia"/>
                <w:color w:val="000000"/>
              </w:rPr>
              <w:t>實際參訓費用</w:t>
            </w:r>
            <w:proofErr w:type="gramEnd"/>
            <w:r w:rsidRPr="00064247">
              <w:rPr>
                <w:rFonts w:ascii="標楷體" w:eastAsia="標楷體" w:hAnsi="標楷體"/>
                <w:color w:val="000000"/>
              </w:rPr>
              <w:t>$</w:t>
            </w:r>
            <w:r w:rsidR="00711B04">
              <w:rPr>
                <w:rFonts w:ascii="標楷體" w:eastAsia="標楷體" w:hAnsi="標楷體" w:hint="eastAsia"/>
                <w:color w:val="000000"/>
              </w:rPr>
              <w:t>5,460</w:t>
            </w:r>
          </w:p>
          <w:p w:rsidR="00064247" w:rsidRPr="00064247" w:rsidRDefault="00064247" w:rsidP="0006424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64247">
              <w:rPr>
                <w:rFonts w:ascii="標楷體" w:eastAsia="標楷體" w:hAnsi="標楷體" w:hint="eastAsia"/>
                <w:color w:val="000000"/>
              </w:rPr>
              <w:t>（</w:t>
            </w:r>
            <w:r w:rsidRPr="00064247">
              <w:rPr>
                <w:rFonts w:ascii="標楷體" w:eastAsia="標楷體" w:hAnsi="標楷體"/>
                <w:color w:val="000000"/>
              </w:rPr>
              <w:t>勞</w:t>
            </w:r>
            <w:r w:rsidRPr="00064247">
              <w:rPr>
                <w:rFonts w:ascii="標楷體" w:eastAsia="標楷體" w:hAnsi="標楷體" w:hint="eastAsia"/>
                <w:color w:val="000000"/>
              </w:rPr>
              <w:t>動部</w:t>
            </w:r>
            <w:r w:rsidRPr="00064247">
              <w:rPr>
                <w:rFonts w:ascii="標楷體" w:eastAsia="標楷體" w:hAnsi="標楷體"/>
                <w:color w:val="000000"/>
              </w:rPr>
              <w:t>勞動力發展署</w:t>
            </w:r>
            <w:r w:rsidR="00141613">
              <w:rPr>
                <w:rFonts w:ascii="標楷體" w:eastAsia="標楷體" w:hAnsi="標楷體" w:hint="eastAsia"/>
                <w:color w:val="000000"/>
              </w:rPr>
              <w:t>北基宜花金馬</w:t>
            </w:r>
            <w:r w:rsidRPr="00064247">
              <w:rPr>
                <w:rFonts w:ascii="標楷體" w:eastAsia="標楷體" w:hAnsi="標楷體" w:hint="eastAsia"/>
                <w:color w:val="000000"/>
              </w:rPr>
              <w:t>分署</w:t>
            </w:r>
            <w:r w:rsidRPr="00064247">
              <w:rPr>
                <w:rFonts w:ascii="標楷體" w:eastAsia="標楷體" w:hAnsi="標楷體"/>
                <w:color w:val="000000"/>
              </w:rPr>
              <w:t>補助$</w:t>
            </w:r>
            <w:r w:rsidR="00711B04">
              <w:rPr>
                <w:rFonts w:ascii="標楷體" w:eastAsia="標楷體" w:hAnsi="標楷體" w:hint="eastAsia"/>
                <w:color w:val="000000"/>
              </w:rPr>
              <w:t>4,368</w:t>
            </w:r>
            <w:r w:rsidRPr="00064247">
              <w:rPr>
                <w:rFonts w:ascii="標楷體" w:eastAsia="標楷體" w:hAnsi="標楷體"/>
                <w:color w:val="000000"/>
              </w:rPr>
              <w:t>，參訓學員自行負擔$</w:t>
            </w:r>
            <w:r w:rsidR="00711B04">
              <w:rPr>
                <w:rFonts w:ascii="標楷體" w:eastAsia="標楷體" w:hAnsi="標楷體" w:hint="eastAsia"/>
                <w:color w:val="000000"/>
              </w:rPr>
              <w:t>1,092</w:t>
            </w:r>
            <w:r w:rsidRPr="00064247">
              <w:rPr>
                <w:rFonts w:ascii="標楷體" w:eastAsia="標楷體" w:hAnsi="標楷體" w:hint="eastAsia"/>
                <w:color w:val="000000"/>
              </w:rPr>
              <w:t>）</w:t>
            </w:r>
          </w:p>
          <w:p w:rsidR="00064247" w:rsidRPr="00064247" w:rsidRDefault="00064247" w:rsidP="0014161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64247">
              <w:rPr>
                <w:rFonts w:ascii="標楷體" w:eastAsia="標楷體" w:hAnsi="標楷體"/>
                <w:b/>
                <w:color w:val="000000"/>
              </w:rPr>
              <w:t>政府補助</w:t>
            </w:r>
            <w:r w:rsidRPr="00064247">
              <w:rPr>
                <w:rFonts w:ascii="標楷體" w:eastAsia="標楷體" w:hAnsi="標楷體" w:hint="eastAsia"/>
                <w:b/>
                <w:color w:val="000000"/>
              </w:rPr>
              <w:t>一般勞工</w:t>
            </w:r>
            <w:r w:rsidRPr="00064247">
              <w:rPr>
                <w:rFonts w:ascii="標楷體" w:eastAsia="標楷體" w:hAnsi="標楷體"/>
                <w:b/>
                <w:color w:val="000000"/>
              </w:rPr>
              <w:t>訓練費</w:t>
            </w:r>
            <w:r w:rsidRPr="00064247">
              <w:rPr>
                <w:rFonts w:ascii="標楷體" w:eastAsia="標楷體" w:hAnsi="標楷體" w:hint="eastAsia"/>
                <w:b/>
                <w:color w:val="000000"/>
              </w:rPr>
              <w:t>用80%</w:t>
            </w:r>
            <w:r w:rsidRPr="00064247">
              <w:rPr>
                <w:rFonts w:ascii="標楷體" w:eastAsia="標楷體" w:hAnsi="標楷體"/>
                <w:b/>
                <w:color w:val="000000"/>
              </w:rPr>
              <w:t>、補助全額訓練費用適用對象訓練費</w:t>
            </w:r>
            <w:r w:rsidRPr="00064247">
              <w:rPr>
                <w:rFonts w:ascii="標楷體" w:eastAsia="標楷體" w:hAnsi="標楷體" w:hint="eastAsia"/>
                <w:b/>
                <w:color w:val="000000"/>
              </w:rPr>
              <w:t>用100%</w:t>
            </w:r>
          </w:p>
        </w:tc>
      </w:tr>
      <w:tr w:rsidR="00141613" w:rsidRPr="00064247" w:rsidTr="00782364">
        <w:tc>
          <w:tcPr>
            <w:tcW w:w="1916" w:type="dxa"/>
            <w:vAlign w:val="center"/>
          </w:tcPr>
          <w:p w:rsidR="00141613" w:rsidRPr="00064247" w:rsidRDefault="00141613" w:rsidP="0014161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64247">
              <w:rPr>
                <w:rFonts w:ascii="標楷體" w:eastAsia="標楷體" w:hAnsi="標楷體"/>
                <w:b/>
                <w:color w:val="000000"/>
              </w:rPr>
              <w:t>退費辦法</w:t>
            </w:r>
          </w:p>
        </w:tc>
        <w:tc>
          <w:tcPr>
            <w:tcW w:w="7927" w:type="dxa"/>
          </w:tcPr>
          <w:p w:rsidR="00A15661" w:rsidRPr="00110D5E" w:rsidRDefault="00A15661" w:rsidP="00A15661">
            <w:pPr>
              <w:pStyle w:val="a8"/>
              <w:spacing w:line="280" w:lineRule="exact"/>
              <w:rPr>
                <w:rFonts w:ascii="標楷體" w:eastAsia="標楷體" w:hAnsi="標楷體"/>
              </w:rPr>
            </w:pPr>
            <w:r w:rsidRPr="00110D5E">
              <w:rPr>
                <w:rFonts w:ascii="標楷體" w:eastAsia="標楷體" w:hAnsi="標楷體" w:hint="eastAsia"/>
                <w:color w:val="000000"/>
                <w:szCs w:val="28"/>
              </w:rPr>
              <w:t>※</w:t>
            </w:r>
            <w:proofErr w:type="gramStart"/>
            <w:r w:rsidRPr="00110D5E">
              <w:rPr>
                <w:rFonts w:ascii="標楷體" w:eastAsia="標楷體" w:hAnsi="標楷體" w:hint="eastAsia"/>
              </w:rPr>
              <w:t>參訓學員</w:t>
            </w:r>
            <w:proofErr w:type="gramEnd"/>
            <w:r w:rsidRPr="00110D5E">
              <w:rPr>
                <w:rFonts w:ascii="標楷體" w:eastAsia="標楷體" w:hAnsi="標楷體" w:hint="eastAsia"/>
              </w:rPr>
              <w:t>已繳納訓練費用，但因個人因素，於</w:t>
            </w:r>
            <w:proofErr w:type="gramStart"/>
            <w:r w:rsidRPr="00110D5E">
              <w:rPr>
                <w:rFonts w:ascii="標楷體" w:eastAsia="標楷體" w:hAnsi="標楷體" w:hint="eastAsia"/>
              </w:rPr>
              <w:t>開訓前辦理</w:t>
            </w:r>
            <w:proofErr w:type="gramEnd"/>
            <w:r w:rsidRPr="00110D5E">
              <w:rPr>
                <w:rFonts w:ascii="標楷體" w:eastAsia="標楷體" w:hAnsi="標楷體" w:hint="eastAsia"/>
              </w:rPr>
              <w:t>退訓者，訓練單位應依下列規定辦理退費：</w:t>
            </w:r>
          </w:p>
          <w:p w:rsidR="00A15661" w:rsidRPr="00110D5E" w:rsidRDefault="00A15661" w:rsidP="00A15661">
            <w:pPr>
              <w:pStyle w:val="a8"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110D5E">
              <w:rPr>
                <w:rFonts w:ascii="標楷體" w:eastAsia="標楷體" w:hAnsi="標楷體" w:hint="eastAsia"/>
              </w:rPr>
              <w:t>（一）非學分班訓練單位最多得</w:t>
            </w:r>
            <w:proofErr w:type="gramStart"/>
            <w:r w:rsidRPr="00110D5E">
              <w:rPr>
                <w:rFonts w:ascii="標楷體" w:eastAsia="標楷體" w:hAnsi="標楷體" w:hint="eastAsia"/>
              </w:rPr>
              <w:t>收取本署核定</w:t>
            </w:r>
            <w:proofErr w:type="gramEnd"/>
            <w:r w:rsidRPr="00110D5E">
              <w:rPr>
                <w:rFonts w:ascii="標楷體" w:eastAsia="標楷體" w:hAnsi="標楷體" w:hint="eastAsia"/>
              </w:rPr>
              <w:t>訓練費用百分之五，餘者退還學員。</w:t>
            </w:r>
          </w:p>
          <w:p w:rsidR="00A15661" w:rsidRPr="00110D5E" w:rsidRDefault="00A15661" w:rsidP="00A15661">
            <w:pPr>
              <w:pStyle w:val="a8"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110D5E">
              <w:rPr>
                <w:rFonts w:ascii="標楷體" w:eastAsia="標楷體" w:hAnsi="標楷體" w:hint="eastAsia"/>
              </w:rPr>
              <w:t>（二）學分班退費標準依教育部規定辦理。</w:t>
            </w:r>
          </w:p>
          <w:p w:rsidR="00A15661" w:rsidRPr="00110D5E" w:rsidRDefault="00A15661" w:rsidP="00A15661">
            <w:pPr>
              <w:pStyle w:val="a8"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110D5E">
              <w:rPr>
                <w:rFonts w:ascii="標楷體" w:eastAsia="標楷體" w:hAnsi="標楷體" w:hint="eastAsia"/>
              </w:rPr>
              <w:t>已</w:t>
            </w:r>
            <w:proofErr w:type="gramStart"/>
            <w:r w:rsidRPr="00110D5E">
              <w:rPr>
                <w:rFonts w:ascii="標楷體" w:eastAsia="標楷體" w:hAnsi="標楷體" w:hint="eastAsia"/>
              </w:rPr>
              <w:t>開訓但未</w:t>
            </w:r>
            <w:proofErr w:type="gramEnd"/>
            <w:r w:rsidRPr="00110D5E">
              <w:rPr>
                <w:rFonts w:ascii="標楷體" w:eastAsia="標楷體" w:hAnsi="標楷體" w:hint="eastAsia"/>
              </w:rPr>
              <w:t>逾訓練總時數三分之一者，訓練單位應</w:t>
            </w:r>
            <w:proofErr w:type="gramStart"/>
            <w:r w:rsidRPr="00110D5E">
              <w:rPr>
                <w:rFonts w:ascii="標楷體" w:eastAsia="標楷體" w:hAnsi="標楷體" w:hint="eastAsia"/>
              </w:rPr>
              <w:t>退還本署核定</w:t>
            </w:r>
            <w:proofErr w:type="gramEnd"/>
            <w:r w:rsidRPr="00110D5E">
              <w:rPr>
                <w:rFonts w:ascii="標楷體" w:eastAsia="標楷體" w:hAnsi="標楷體" w:hint="eastAsia"/>
              </w:rPr>
              <w:t>訓練費用百分之五十。</w:t>
            </w:r>
          </w:p>
          <w:p w:rsidR="00A15661" w:rsidRPr="00110D5E" w:rsidRDefault="00A15661" w:rsidP="00A15661">
            <w:pPr>
              <w:pStyle w:val="a8"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110D5E">
              <w:rPr>
                <w:rFonts w:ascii="標楷體" w:eastAsia="標楷體" w:hAnsi="標楷體" w:hint="eastAsia"/>
              </w:rPr>
              <w:t>匯款退費者，學員須自行負擔匯款手續費用或於退款金額中扣除。</w:t>
            </w:r>
          </w:p>
          <w:p w:rsidR="00A15661" w:rsidRPr="00110D5E" w:rsidRDefault="00A15661" w:rsidP="00A15661">
            <w:pPr>
              <w:pStyle w:val="a8"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110D5E">
              <w:rPr>
                <w:rFonts w:ascii="標楷體" w:eastAsia="標楷體" w:hAnsi="標楷體" w:hint="eastAsia"/>
              </w:rPr>
              <w:t>已逾訓練總時數三分之一者，不予退費。</w:t>
            </w:r>
          </w:p>
          <w:p w:rsidR="00A15661" w:rsidRPr="00110D5E" w:rsidRDefault="00A15661" w:rsidP="00A15661">
            <w:pPr>
              <w:pStyle w:val="a8"/>
              <w:spacing w:line="280" w:lineRule="exact"/>
              <w:rPr>
                <w:rFonts w:ascii="標楷體" w:eastAsia="標楷體" w:hAnsi="標楷體"/>
              </w:rPr>
            </w:pPr>
            <w:r w:rsidRPr="00110D5E">
              <w:rPr>
                <w:rFonts w:ascii="標楷體" w:eastAsia="標楷體" w:hAnsi="標楷體" w:hint="eastAsia"/>
                <w:color w:val="000000"/>
                <w:szCs w:val="28"/>
              </w:rPr>
              <w:t>※</w:t>
            </w:r>
            <w:r w:rsidRPr="00110D5E">
              <w:rPr>
                <w:rFonts w:ascii="標楷體" w:eastAsia="標楷體" w:hAnsi="標楷體" w:hint="eastAsia"/>
              </w:rPr>
              <w:t>訓練單位有下列情事之</w:t>
            </w:r>
            <w:proofErr w:type="gramStart"/>
            <w:r w:rsidRPr="00110D5E">
              <w:rPr>
                <w:rFonts w:ascii="標楷體" w:eastAsia="標楷體" w:hAnsi="標楷體" w:hint="eastAsia"/>
              </w:rPr>
              <w:t>ㄧ</w:t>
            </w:r>
            <w:proofErr w:type="gramEnd"/>
            <w:r w:rsidRPr="00110D5E">
              <w:rPr>
                <w:rFonts w:ascii="標楷體" w:eastAsia="標楷體" w:hAnsi="標楷體" w:hint="eastAsia"/>
              </w:rPr>
              <w:t>者，應全數退還學員已繳交之費用：</w:t>
            </w:r>
          </w:p>
          <w:p w:rsidR="00A15661" w:rsidRPr="00110D5E" w:rsidRDefault="00A15661" w:rsidP="00A15661">
            <w:pPr>
              <w:pStyle w:val="a8"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 xml:space="preserve"> </w:t>
            </w:r>
            <w:r w:rsidRPr="00110D5E">
              <w:rPr>
                <w:rFonts w:ascii="標楷體" w:eastAsia="標楷體" w:hAnsi="標楷體" w:hint="eastAsia"/>
              </w:rPr>
              <w:t>（一）因故未開班。</w:t>
            </w:r>
          </w:p>
          <w:p w:rsidR="00A15661" w:rsidRPr="00110D5E" w:rsidRDefault="00A15661" w:rsidP="00A15661">
            <w:pPr>
              <w:pStyle w:val="a8"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110D5E">
              <w:rPr>
                <w:rFonts w:ascii="標楷體" w:eastAsia="標楷體" w:hAnsi="標楷體" w:hint="eastAsia"/>
              </w:rPr>
              <w:t>（二）未如期開班。</w:t>
            </w:r>
          </w:p>
          <w:p w:rsidR="00A15661" w:rsidRPr="00A15661" w:rsidRDefault="00A15661" w:rsidP="00A15661">
            <w:pPr>
              <w:pStyle w:val="a8"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A15661">
              <w:rPr>
                <w:rFonts w:ascii="標楷體" w:eastAsia="標楷體" w:hAnsi="標楷體" w:hint="eastAsia"/>
              </w:rPr>
              <w:t>（三）因訓練單位未</w:t>
            </w:r>
            <w:proofErr w:type="gramStart"/>
            <w:r w:rsidRPr="00A15661">
              <w:rPr>
                <w:rFonts w:ascii="標楷體" w:eastAsia="標楷體" w:hAnsi="標楷體" w:hint="eastAsia"/>
              </w:rPr>
              <w:t>落實參訓學員</w:t>
            </w:r>
            <w:proofErr w:type="gramEnd"/>
            <w:r w:rsidRPr="00A15661">
              <w:rPr>
                <w:rFonts w:ascii="標楷體" w:eastAsia="標楷體" w:hAnsi="標楷體" w:hint="eastAsia"/>
              </w:rPr>
              <w:t>資格審查，致有學員不符補助資格而退訓者。</w:t>
            </w:r>
          </w:p>
          <w:p w:rsidR="00A15661" w:rsidRPr="00110D5E" w:rsidRDefault="00A15661" w:rsidP="00A15661">
            <w:pPr>
              <w:pStyle w:val="a8"/>
              <w:spacing w:line="280" w:lineRule="exact"/>
              <w:rPr>
                <w:rFonts w:ascii="標楷體" w:eastAsia="標楷體" w:hAnsi="標楷體"/>
              </w:rPr>
            </w:pPr>
            <w:r w:rsidRPr="00A15661">
              <w:rPr>
                <w:rFonts w:ascii="標楷體" w:eastAsia="標楷體" w:hAnsi="標楷體" w:hint="eastAsia"/>
              </w:rPr>
              <w:t xml:space="preserve">  訓練單位如變更訓練時間、地點或其他重大缺失等</w:t>
            </w:r>
            <w:r w:rsidRPr="00110D5E">
              <w:rPr>
                <w:rFonts w:ascii="標楷體" w:eastAsia="標楷體" w:hAnsi="標楷體" w:hint="eastAsia"/>
              </w:rPr>
              <w:t>，致學員無法配合</w:t>
            </w:r>
            <w:proofErr w:type="gramStart"/>
            <w:r w:rsidRPr="00110D5E">
              <w:rPr>
                <w:rFonts w:ascii="標楷體" w:eastAsia="標楷體" w:hAnsi="標楷體" w:hint="eastAsia"/>
              </w:rPr>
              <w:t>而需退訓</w:t>
            </w:r>
            <w:proofErr w:type="gramEnd"/>
            <w:r w:rsidRPr="00110D5E">
              <w:rPr>
                <w:rFonts w:ascii="標楷體" w:eastAsia="標楷體" w:hAnsi="標楷體" w:hint="eastAsia"/>
              </w:rPr>
              <w:t>者，訓練單位應依未上課時數</w:t>
            </w:r>
            <w:proofErr w:type="gramStart"/>
            <w:r w:rsidRPr="00110D5E">
              <w:rPr>
                <w:rFonts w:ascii="標楷體" w:eastAsia="標楷體" w:hAnsi="標楷體" w:hint="eastAsia"/>
              </w:rPr>
              <w:t>佔</w:t>
            </w:r>
            <w:proofErr w:type="gramEnd"/>
            <w:r w:rsidRPr="00110D5E">
              <w:rPr>
                <w:rFonts w:ascii="標楷體" w:eastAsia="標楷體" w:hAnsi="標楷體" w:hint="eastAsia"/>
              </w:rPr>
              <w:t>訓練總時數之比例退還學員訓練費用。</w:t>
            </w:r>
          </w:p>
          <w:p w:rsidR="00A15661" w:rsidRPr="00110D5E" w:rsidRDefault="00A15661" w:rsidP="00A15661">
            <w:pPr>
              <w:pStyle w:val="a8"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110D5E">
              <w:rPr>
                <w:rFonts w:ascii="標楷體" w:eastAsia="標楷體" w:hAnsi="標楷體" w:hint="eastAsia"/>
              </w:rPr>
              <w:t>因訓練單位之原因，致學員無法於結訓後六</w:t>
            </w:r>
            <w:proofErr w:type="gramStart"/>
            <w:r w:rsidRPr="00110D5E">
              <w:rPr>
                <w:rFonts w:ascii="標楷體" w:eastAsia="標楷體" w:hAnsi="標楷體" w:hint="eastAsia"/>
              </w:rPr>
              <w:t>個</w:t>
            </w:r>
            <w:proofErr w:type="gramEnd"/>
            <w:r w:rsidRPr="00110D5E">
              <w:rPr>
                <w:rFonts w:ascii="標楷體" w:eastAsia="標楷體" w:hAnsi="標楷體" w:hint="eastAsia"/>
              </w:rPr>
              <w:t>月內取得本計畫補助金額，訓練單位應先代墊補助款項。經司法判決確定或經認定非可歸責於訓練單位者，得另檢具證明向分署申請代墊補助款項。</w:t>
            </w:r>
          </w:p>
          <w:p w:rsidR="00141613" w:rsidRPr="00A15661" w:rsidRDefault="00A15661" w:rsidP="00A15661">
            <w:pPr>
              <w:pStyle w:val="a8"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110D5E">
              <w:rPr>
                <w:rFonts w:ascii="標楷體" w:eastAsia="標楷體" w:hAnsi="標楷體" w:hint="eastAsia"/>
              </w:rPr>
              <w:t>匯款退費者，由訓練單位負擔匯款手續費用。</w:t>
            </w:r>
          </w:p>
        </w:tc>
      </w:tr>
      <w:tr w:rsidR="00141613" w:rsidRPr="00064247" w:rsidTr="00782364">
        <w:tc>
          <w:tcPr>
            <w:tcW w:w="1916" w:type="dxa"/>
            <w:vAlign w:val="center"/>
          </w:tcPr>
          <w:p w:rsidR="00141613" w:rsidRPr="00064247" w:rsidRDefault="00141613" w:rsidP="0014161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64247">
              <w:rPr>
                <w:rFonts w:ascii="標楷體" w:eastAsia="標楷體" w:hAnsi="標楷體" w:hint="eastAsia"/>
                <w:b/>
                <w:color w:val="000000"/>
              </w:rPr>
              <w:lastRenderedPageBreak/>
              <w:t>說明</w:t>
            </w:r>
            <w:r w:rsidRPr="00064247">
              <w:rPr>
                <w:rFonts w:ascii="標楷體" w:eastAsia="標楷體" w:hAnsi="標楷體"/>
                <w:b/>
                <w:color w:val="000000"/>
              </w:rPr>
              <w:t>事項</w:t>
            </w:r>
          </w:p>
        </w:tc>
        <w:tc>
          <w:tcPr>
            <w:tcW w:w="7927" w:type="dxa"/>
          </w:tcPr>
          <w:p w:rsidR="00141613" w:rsidRPr="00064247" w:rsidRDefault="00141613" w:rsidP="00141613">
            <w:pPr>
              <w:snapToGrid w:val="0"/>
              <w:spacing w:line="280" w:lineRule="exact"/>
              <w:ind w:left="250" w:hangingChars="104" w:hanging="250"/>
              <w:jc w:val="both"/>
              <w:rPr>
                <w:rFonts w:ascii="Arial" w:eastAsia="標楷體" w:hAnsi="Arial" w:cs="Arial"/>
              </w:rPr>
            </w:pPr>
            <w:r w:rsidRPr="00064247">
              <w:rPr>
                <w:rFonts w:ascii="Arial" w:eastAsia="標楷體" w:hAnsi="Arial" w:cs="Arial"/>
              </w:rPr>
              <w:t>1.</w:t>
            </w:r>
            <w:r w:rsidRPr="00064247">
              <w:rPr>
                <w:rFonts w:ascii="Arial" w:eastAsia="標楷體" w:hAnsi="標楷體" w:cs="Arial"/>
              </w:rPr>
              <w:t>訓練單位得先收取全額訓練費用，並與學員簽訂契約。</w:t>
            </w:r>
          </w:p>
          <w:p w:rsidR="00141613" w:rsidRPr="00064247" w:rsidRDefault="00141613" w:rsidP="00141613">
            <w:pPr>
              <w:snapToGrid w:val="0"/>
              <w:spacing w:line="280" w:lineRule="exact"/>
              <w:ind w:left="192" w:hangingChars="80" w:hanging="192"/>
              <w:jc w:val="both"/>
              <w:rPr>
                <w:rFonts w:ascii="Arial" w:eastAsia="標楷體" w:hAnsi="Arial" w:cs="Arial"/>
              </w:rPr>
            </w:pPr>
            <w:r w:rsidRPr="00064247">
              <w:rPr>
                <w:rFonts w:ascii="Arial" w:eastAsia="標楷體" w:hAnsi="Arial" w:cs="Arial"/>
              </w:rPr>
              <w:t>2.</w:t>
            </w:r>
            <w:r w:rsidRPr="00064247">
              <w:rPr>
                <w:rFonts w:ascii="Arial" w:eastAsia="標楷體" w:hAnsi="標楷體" w:cs="Arial" w:hint="eastAsia"/>
                <w:b/>
              </w:rPr>
              <w:t>低收入戶或中低收入戶中有工作能力者、原住民、身心障礙者、中高齡者、獨力負擔家計者、家庭暴力被害人、更生受保護人、其他依就業服務法第</w:t>
            </w:r>
            <w:r w:rsidRPr="00064247">
              <w:rPr>
                <w:rFonts w:ascii="標楷體" w:eastAsia="標楷體" w:hAnsi="標楷體" w:cs="Arial" w:hint="eastAsia"/>
                <w:b/>
              </w:rPr>
              <w:t>24</w:t>
            </w:r>
            <w:r w:rsidRPr="00064247">
              <w:rPr>
                <w:rFonts w:ascii="Arial" w:eastAsia="標楷體" w:hAnsi="標楷體" w:cs="Arial" w:hint="eastAsia"/>
                <w:b/>
              </w:rPr>
              <w:t>條規定經中央主管機關認為有必要者、</w:t>
            </w:r>
            <w:r w:rsidRPr="00064247">
              <w:rPr>
                <w:rFonts w:ascii="標楷體" w:eastAsia="標楷體" w:hAnsi="標楷體" w:cs="Arial" w:hint="eastAsia"/>
                <w:b/>
              </w:rPr>
              <w:t>65</w:t>
            </w:r>
            <w:r w:rsidRPr="00064247">
              <w:rPr>
                <w:rFonts w:ascii="Arial" w:eastAsia="標楷體" w:hAnsi="標楷體" w:cs="Arial" w:hint="eastAsia"/>
                <w:b/>
              </w:rPr>
              <w:t>歲（含）以上者、因犯罪行為被害死亡者之配偶、直系親屬或其未成年子女之監護人、因犯罪行為被害受重傷者之本人、配偶、直系親屬或其未成年子女之監護人</w:t>
            </w:r>
            <w:r w:rsidRPr="00064247">
              <w:rPr>
                <w:rFonts w:ascii="Arial" w:eastAsia="標楷體" w:hAnsi="標楷體" w:cs="Arial"/>
              </w:rPr>
              <w:t>等在職勞工為全額補助對象，報名時須備齊相關資料。</w:t>
            </w:r>
          </w:p>
          <w:p w:rsidR="00141613" w:rsidRPr="00064247" w:rsidRDefault="00141613" w:rsidP="00141613">
            <w:pPr>
              <w:snapToGrid w:val="0"/>
              <w:spacing w:line="280" w:lineRule="exact"/>
              <w:ind w:left="192" w:hangingChars="80" w:hanging="192"/>
              <w:jc w:val="both"/>
              <w:rPr>
                <w:rFonts w:ascii="Arial" w:eastAsia="標楷體" w:hAnsi="標楷體" w:cs="Arial"/>
                <w:color w:val="000000"/>
              </w:rPr>
            </w:pPr>
            <w:r w:rsidRPr="00064247">
              <w:rPr>
                <w:rFonts w:ascii="Arial" w:eastAsia="標楷體" w:hAnsi="Arial" w:cs="Arial"/>
              </w:rPr>
              <w:t>3.</w:t>
            </w:r>
            <w:r w:rsidRPr="00064247">
              <w:rPr>
                <w:rFonts w:ascii="Arial" w:eastAsia="標楷體" w:hAnsi="標楷體" w:cs="Arial"/>
              </w:rPr>
              <w:t>缺席時數未逾訓練總時數之</w:t>
            </w:r>
            <w:r w:rsidRPr="00064247">
              <w:rPr>
                <w:rFonts w:ascii="標楷體" w:eastAsia="標楷體" w:hAnsi="標楷體" w:cs="Arial" w:hint="eastAsia"/>
              </w:rPr>
              <w:t>1/5</w:t>
            </w:r>
            <w:r w:rsidRPr="00064247">
              <w:rPr>
                <w:rFonts w:ascii="Arial" w:eastAsia="標楷體" w:hAnsi="標楷體" w:cs="Arial"/>
                <w:color w:val="000000"/>
              </w:rPr>
              <w:t>，且取得結</w:t>
            </w:r>
            <w:r w:rsidRPr="00064247">
              <w:rPr>
                <w:rFonts w:ascii="Arial" w:eastAsia="標楷體" w:hAnsi="標楷體" w:cs="Arial" w:hint="eastAsia"/>
                <w:color w:val="000000"/>
              </w:rPr>
              <w:t>訓</w:t>
            </w:r>
            <w:r w:rsidRPr="00064247">
              <w:rPr>
                <w:rFonts w:ascii="Arial" w:eastAsia="標楷體" w:hAnsi="標楷體" w:cs="Arial"/>
                <w:color w:val="000000"/>
              </w:rPr>
              <w:t>證書者（學分班之學員須取得學分證明），經行政程序核可後，始可取得勞</w:t>
            </w:r>
            <w:r w:rsidRPr="00064247">
              <w:rPr>
                <w:rFonts w:ascii="Arial" w:eastAsia="標楷體" w:hAnsi="標楷體" w:cs="Arial" w:hint="eastAsia"/>
                <w:color w:val="000000"/>
              </w:rPr>
              <w:t>動部</w:t>
            </w:r>
            <w:r w:rsidRPr="00064247">
              <w:rPr>
                <w:rFonts w:ascii="Arial" w:eastAsia="標楷體" w:hAnsi="標楷體" w:cs="Arial"/>
                <w:color w:val="000000"/>
              </w:rPr>
              <w:t>勞動力</w:t>
            </w:r>
            <w:proofErr w:type="gramStart"/>
            <w:r w:rsidRPr="00064247">
              <w:rPr>
                <w:rFonts w:ascii="Arial" w:eastAsia="標楷體" w:hAnsi="標楷體" w:cs="Arial"/>
                <w:color w:val="000000"/>
              </w:rPr>
              <w:t>發展署</w:t>
            </w:r>
            <w:r>
              <w:rPr>
                <w:rFonts w:ascii="標楷體" w:eastAsia="標楷體" w:hAnsi="標楷體" w:hint="eastAsia"/>
                <w:color w:val="000000"/>
              </w:rPr>
              <w:t>北基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宜花金馬</w:t>
            </w:r>
            <w:r w:rsidRPr="00064247">
              <w:rPr>
                <w:rFonts w:ascii="Arial" w:eastAsia="標楷體" w:hAnsi="標楷體" w:cs="Arial" w:hint="eastAsia"/>
                <w:color w:val="000000"/>
              </w:rPr>
              <w:t>分署</w:t>
            </w:r>
            <w:r w:rsidRPr="00064247">
              <w:rPr>
                <w:rFonts w:ascii="Arial" w:eastAsia="標楷體" w:hAnsi="標楷體" w:cs="Arial"/>
                <w:color w:val="000000"/>
              </w:rPr>
              <w:t>之補助。</w:t>
            </w:r>
          </w:p>
          <w:p w:rsidR="00141613" w:rsidRPr="00064247" w:rsidRDefault="00141613" w:rsidP="00141613">
            <w:pPr>
              <w:snapToGrid w:val="0"/>
              <w:spacing w:line="280" w:lineRule="exact"/>
              <w:ind w:left="180" w:hangingChars="75" w:hanging="180"/>
              <w:jc w:val="both"/>
              <w:rPr>
                <w:rFonts w:ascii="標楷體" w:eastAsia="標楷體" w:hAnsi="標楷體"/>
                <w:color w:val="000000"/>
              </w:rPr>
            </w:pPr>
            <w:r w:rsidRPr="00064247">
              <w:rPr>
                <w:rFonts w:ascii="Arial" w:eastAsia="標楷體" w:hAnsi="標楷體" w:cs="Arial" w:hint="eastAsia"/>
                <w:color w:val="000000"/>
              </w:rPr>
              <w:t>4.</w:t>
            </w:r>
            <w:r w:rsidRPr="00064247">
              <w:rPr>
                <w:rFonts w:ascii="Arial" w:eastAsia="標楷體" w:hAnsi="標楷體" w:cs="Arial" w:hint="eastAsia"/>
                <w:color w:val="000000"/>
              </w:rPr>
              <w:t>參加職前訓練</w:t>
            </w:r>
            <w:proofErr w:type="gramStart"/>
            <w:r w:rsidRPr="00064247">
              <w:rPr>
                <w:rFonts w:ascii="Arial" w:eastAsia="標楷體" w:hAnsi="標楷體" w:cs="Arial" w:hint="eastAsia"/>
                <w:color w:val="000000"/>
              </w:rPr>
              <w:t>期間，</w:t>
            </w:r>
            <w:proofErr w:type="gramEnd"/>
            <w:r w:rsidRPr="00064247">
              <w:rPr>
                <w:rFonts w:ascii="Arial" w:eastAsia="標楷體" w:hAnsi="標楷體" w:cs="Arial" w:hint="eastAsia"/>
                <w:color w:val="000000"/>
              </w:rPr>
              <w:t>接受政府訓練經費補助者（勞保投保證號前</w:t>
            </w:r>
            <w:r w:rsidRPr="00064247">
              <w:rPr>
                <w:rFonts w:ascii="標楷體" w:eastAsia="標楷體" w:hAnsi="標楷體"/>
                <w:color w:val="000000"/>
              </w:rPr>
              <w:t>2</w:t>
            </w:r>
            <w:r w:rsidRPr="00064247">
              <w:rPr>
                <w:rFonts w:ascii="標楷體" w:eastAsia="標楷體" w:hAnsi="標楷體" w:cs="Arial" w:hint="eastAsia"/>
                <w:color w:val="000000"/>
              </w:rPr>
              <w:t>碼數字為</w:t>
            </w:r>
            <w:r w:rsidRPr="00064247">
              <w:rPr>
                <w:rFonts w:ascii="標楷體" w:eastAsia="標楷體" w:hAnsi="標楷體"/>
                <w:b/>
                <w:bCs/>
                <w:color w:val="000000"/>
              </w:rPr>
              <w:t>09</w:t>
            </w:r>
            <w:r w:rsidRPr="00064247">
              <w:rPr>
                <w:rFonts w:ascii="標楷體" w:eastAsia="標楷體" w:hAnsi="標楷體" w:cs="Arial" w:hint="eastAsia"/>
                <w:b/>
                <w:bCs/>
                <w:color w:val="000000"/>
              </w:rPr>
              <w:t>訓</w:t>
            </w:r>
            <w:r w:rsidRPr="00064247">
              <w:rPr>
                <w:rFonts w:ascii="標楷體" w:eastAsia="標楷體" w:hAnsi="標楷體" w:cs="Arial" w:hint="eastAsia"/>
                <w:color w:val="000000"/>
              </w:rPr>
              <w:t>字保之參訓學員），</w:t>
            </w:r>
            <w:proofErr w:type="gramStart"/>
            <w:r w:rsidRPr="00064247">
              <w:rPr>
                <w:rFonts w:ascii="標楷體" w:eastAsia="標楷體" w:hAnsi="標楷體" w:cs="Arial" w:hint="eastAsia"/>
                <w:color w:val="000000"/>
              </w:rPr>
              <w:t>及參訓學員</w:t>
            </w:r>
            <w:proofErr w:type="gramEnd"/>
            <w:r w:rsidRPr="00064247">
              <w:rPr>
                <w:rFonts w:ascii="標楷體" w:eastAsia="標楷體" w:hAnsi="標楷體" w:cs="Arial" w:hint="eastAsia"/>
                <w:color w:val="000000"/>
              </w:rPr>
              <w:t>投保狀況檢核表僅為</w:t>
            </w:r>
            <w:r w:rsidRPr="00064247">
              <w:rPr>
                <w:rFonts w:ascii="標楷體" w:eastAsia="標楷體" w:hAnsi="標楷體" w:cs="Arial" w:hint="eastAsia"/>
                <w:b/>
                <w:bCs/>
                <w:color w:val="000000"/>
              </w:rPr>
              <w:t>裁減</w:t>
            </w:r>
            <w:r w:rsidRPr="00064247">
              <w:rPr>
                <w:rFonts w:ascii="Arial" w:eastAsia="標楷體" w:hAnsi="標楷體" w:cs="Arial" w:hint="eastAsia"/>
                <w:b/>
                <w:bCs/>
                <w:color w:val="000000"/>
              </w:rPr>
              <w:t>續保及</w:t>
            </w:r>
            <w:proofErr w:type="gramStart"/>
            <w:r w:rsidRPr="00064247">
              <w:rPr>
                <w:rFonts w:ascii="Arial" w:eastAsia="標楷體" w:hAnsi="標楷體" w:cs="Arial" w:hint="eastAsia"/>
                <w:b/>
                <w:bCs/>
                <w:color w:val="000000"/>
              </w:rPr>
              <w:t>職災續保</w:t>
            </w:r>
            <w:r w:rsidRPr="00064247">
              <w:rPr>
                <w:rFonts w:ascii="Arial" w:eastAsia="標楷體" w:hAnsi="標楷體" w:cs="Arial" w:hint="eastAsia"/>
                <w:color w:val="000000"/>
              </w:rPr>
              <w:t>之參訓學員</w:t>
            </w:r>
            <w:proofErr w:type="gramEnd"/>
            <w:r w:rsidRPr="00064247">
              <w:rPr>
                <w:rFonts w:ascii="Arial" w:eastAsia="標楷體" w:hAnsi="標楷體" w:cs="Arial" w:hint="eastAsia"/>
                <w:color w:val="000000"/>
              </w:rPr>
              <w:t>，不予補助訓練費用。</w:t>
            </w:r>
          </w:p>
        </w:tc>
      </w:tr>
      <w:tr w:rsidR="00141613" w:rsidRPr="00850362" w:rsidTr="00782364">
        <w:tc>
          <w:tcPr>
            <w:tcW w:w="1916" w:type="dxa"/>
            <w:vAlign w:val="center"/>
          </w:tcPr>
          <w:p w:rsidR="00141613" w:rsidRPr="00064247" w:rsidRDefault="00141613" w:rsidP="0014161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64247">
              <w:rPr>
                <w:rFonts w:ascii="標楷體" w:eastAsia="標楷體" w:hAnsi="標楷體"/>
                <w:b/>
                <w:color w:val="000000"/>
              </w:rPr>
              <w:t>訓練單位</w:t>
            </w:r>
          </w:p>
          <w:p w:rsidR="00141613" w:rsidRPr="00064247" w:rsidRDefault="00141613" w:rsidP="0014161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64247">
              <w:rPr>
                <w:rFonts w:ascii="標楷體" w:eastAsia="標楷體" w:hAnsi="標楷體" w:hint="eastAsia"/>
                <w:b/>
                <w:color w:val="000000"/>
              </w:rPr>
              <w:t>連絡</w:t>
            </w:r>
            <w:r w:rsidRPr="00064247">
              <w:rPr>
                <w:rFonts w:ascii="標楷體" w:eastAsia="標楷體" w:hAnsi="標楷體"/>
                <w:b/>
                <w:color w:val="000000"/>
              </w:rPr>
              <w:t>專線</w:t>
            </w:r>
          </w:p>
        </w:tc>
        <w:tc>
          <w:tcPr>
            <w:tcW w:w="7927" w:type="dxa"/>
            <w:vAlign w:val="center"/>
          </w:tcPr>
          <w:p w:rsidR="00141613" w:rsidRPr="00064247" w:rsidRDefault="00141613" w:rsidP="00141613">
            <w:pPr>
              <w:snapToGrid w:val="0"/>
              <w:spacing w:line="28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6424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聯絡</w:t>
            </w:r>
            <w:r w:rsidRPr="00064247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電話</w:t>
            </w:r>
            <w:r w:rsidRPr="0006424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：</w:t>
            </w:r>
            <w:r w:rsidR="00711B0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02-25774249*259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</w:t>
            </w:r>
            <w:r w:rsidRPr="0006424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聯絡</w:t>
            </w:r>
            <w:r w:rsidRPr="00064247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人：</w:t>
            </w:r>
            <w:proofErr w:type="gramStart"/>
            <w:r w:rsidR="00711B0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甯</w:t>
            </w:r>
            <w:proofErr w:type="gramEnd"/>
            <w:r w:rsidR="00711B0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國恩</w:t>
            </w:r>
          </w:p>
          <w:p w:rsidR="00711B04" w:rsidRDefault="00141613" w:rsidP="00141613">
            <w:pPr>
              <w:snapToGrid w:val="0"/>
              <w:spacing w:line="28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6424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傳真：</w:t>
            </w:r>
            <w:r w:rsidR="00711B0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02-25791383</w:t>
            </w:r>
            <w:r w:rsidRPr="0006424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  </w:t>
            </w:r>
          </w:p>
          <w:p w:rsidR="00141613" w:rsidRPr="00064247" w:rsidRDefault="00141613" w:rsidP="00711B04">
            <w:pPr>
              <w:snapToGrid w:val="0"/>
              <w:spacing w:line="28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6424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電子郵件：</w:t>
            </w:r>
            <w:r w:rsidR="00711B0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abby_ning@mail.tca.org.tw</w:t>
            </w:r>
          </w:p>
        </w:tc>
      </w:tr>
      <w:tr w:rsidR="00141613" w:rsidRPr="00064247" w:rsidTr="00782364">
        <w:trPr>
          <w:trHeight w:val="1779"/>
        </w:trPr>
        <w:tc>
          <w:tcPr>
            <w:tcW w:w="1916" w:type="dxa"/>
            <w:vAlign w:val="center"/>
          </w:tcPr>
          <w:p w:rsidR="00141613" w:rsidRPr="00064247" w:rsidRDefault="00141613" w:rsidP="0014161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64247">
              <w:rPr>
                <w:rFonts w:ascii="標楷體" w:eastAsia="標楷體" w:hAnsi="標楷體"/>
                <w:b/>
                <w:color w:val="000000"/>
              </w:rPr>
              <w:t>補助單位</w:t>
            </w:r>
          </w:p>
          <w:p w:rsidR="00141613" w:rsidRPr="00064247" w:rsidRDefault="00141613" w:rsidP="0014161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64247">
              <w:rPr>
                <w:rFonts w:ascii="標楷體" w:eastAsia="標楷體" w:hAnsi="標楷體" w:hint="eastAsia"/>
                <w:b/>
                <w:color w:val="000000"/>
              </w:rPr>
              <w:t>申訴</w:t>
            </w:r>
            <w:r w:rsidRPr="00064247">
              <w:rPr>
                <w:rFonts w:ascii="標楷體" w:eastAsia="標楷體" w:hAnsi="標楷體"/>
                <w:b/>
                <w:color w:val="000000"/>
              </w:rPr>
              <w:t>專線</w:t>
            </w:r>
          </w:p>
        </w:tc>
        <w:tc>
          <w:tcPr>
            <w:tcW w:w="7927" w:type="dxa"/>
          </w:tcPr>
          <w:p w:rsidR="00141613" w:rsidRPr="00064247" w:rsidRDefault="00141613" w:rsidP="0014161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064247">
              <w:rPr>
                <w:rFonts w:ascii="標楷體" w:eastAsia="標楷體" w:hAnsi="標楷體"/>
                <w:b/>
                <w:color w:val="000000"/>
              </w:rPr>
              <w:t>【勞動部勞動力發展署】</w:t>
            </w:r>
          </w:p>
          <w:p w:rsidR="00141613" w:rsidRPr="00064247" w:rsidRDefault="00141613" w:rsidP="0014161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64247">
              <w:rPr>
                <w:rFonts w:ascii="標楷體" w:eastAsia="標楷體" w:hAnsi="標楷體"/>
                <w:color w:val="000000"/>
              </w:rPr>
              <w:t xml:space="preserve">電話：0800-777888 </w:t>
            </w:r>
            <w:r w:rsidRPr="00064247">
              <w:rPr>
                <w:rFonts w:ascii="標楷體" w:eastAsia="標楷體" w:hAnsi="標楷體"/>
                <w:color w:val="000000"/>
              </w:rPr>
              <w:tab/>
            </w:r>
            <w:r w:rsidRPr="00064247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064247">
              <w:t xml:space="preserve"> </w:t>
            </w:r>
            <w:r w:rsidRPr="00064247">
              <w:rPr>
                <w:rFonts w:ascii="標楷體" w:eastAsia="標楷體" w:hAnsi="標楷體"/>
                <w:color w:val="000000"/>
              </w:rPr>
              <w:t>http://www.wda.gov.tw</w:t>
            </w:r>
          </w:p>
          <w:p w:rsidR="00141613" w:rsidRPr="00064247" w:rsidRDefault="00141613" w:rsidP="0014161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64247">
              <w:rPr>
                <w:rFonts w:ascii="標楷體" w:eastAsia="標楷體" w:hAnsi="標楷體" w:hint="eastAsia"/>
                <w:color w:val="000000"/>
              </w:rPr>
              <w:t>其他課程查詢：</w:t>
            </w:r>
            <w:r w:rsidRPr="00064247">
              <w:rPr>
                <w:rFonts w:ascii="標楷體" w:eastAsia="標楷體" w:hAnsi="標楷體"/>
                <w:color w:val="000000"/>
              </w:rPr>
              <w:t>http://tims.etraining.gov.tw/timsonline/index.aspx</w:t>
            </w:r>
          </w:p>
          <w:p w:rsidR="00141613" w:rsidRPr="00064247" w:rsidRDefault="00141613" w:rsidP="00141613">
            <w:pPr>
              <w:snapToGrid w:val="0"/>
              <w:spacing w:beforeLines="50" w:before="180" w:line="28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064247">
              <w:rPr>
                <w:rFonts w:ascii="標楷體" w:eastAsia="標楷體" w:hAnsi="標楷體"/>
                <w:b/>
                <w:color w:val="000000"/>
              </w:rPr>
              <w:t>【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北基宜花金馬</w:t>
            </w:r>
            <w:r w:rsidRPr="00064247">
              <w:rPr>
                <w:rFonts w:ascii="標楷體" w:eastAsia="標楷體" w:hAnsi="標楷體"/>
                <w:b/>
                <w:color w:val="000000"/>
              </w:rPr>
              <w:t>分署】</w:t>
            </w:r>
          </w:p>
          <w:p w:rsidR="00141613" w:rsidRPr="000B4A12" w:rsidRDefault="00141613" w:rsidP="0014161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64247">
              <w:rPr>
                <w:rFonts w:ascii="標楷體" w:eastAsia="標楷體" w:hAnsi="標楷體" w:hint="eastAsia"/>
                <w:color w:val="000000"/>
              </w:rPr>
              <w:t>電話</w:t>
            </w:r>
            <w:r w:rsidRPr="00064247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02-89956399分機</w:t>
            </w:r>
            <w:r w:rsidRPr="00850362">
              <w:rPr>
                <w:rFonts w:ascii="標楷體" w:eastAsia="標楷體" w:hAnsi="標楷體" w:hint="eastAsia"/>
                <w:color w:val="FF0000"/>
              </w:rPr>
              <w:t>13</w:t>
            </w:r>
            <w:r w:rsidR="004B3797">
              <w:rPr>
                <w:rFonts w:ascii="標楷體" w:eastAsia="標楷體" w:hAnsi="標楷體"/>
                <w:color w:val="FF0000"/>
              </w:rPr>
              <w:t>73</w:t>
            </w:r>
            <w:r w:rsidRPr="00850362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4B3797">
              <w:rPr>
                <w:rFonts w:ascii="標楷體" w:eastAsia="標楷體" w:hAnsi="標楷體" w:hint="eastAsia"/>
                <w:color w:val="FF0000"/>
              </w:rPr>
              <w:t>吳</w:t>
            </w:r>
            <w:r w:rsidRPr="00850362">
              <w:rPr>
                <w:rFonts w:ascii="標楷體" w:eastAsia="標楷體" w:hAnsi="標楷體" w:hint="eastAsia"/>
                <w:color w:val="FF0000"/>
              </w:rPr>
              <w:t>小姐</w:t>
            </w:r>
            <w:r w:rsidRPr="00850362">
              <w:rPr>
                <w:rFonts w:ascii="標楷體" w:eastAsia="標楷體" w:hAnsi="標楷體"/>
                <w:color w:val="FF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 w:rsidRPr="00785117">
              <w:rPr>
                <w:rFonts w:ascii="標楷體" w:eastAsia="標楷體" w:hAnsi="標楷體"/>
                <w:color w:val="000000"/>
              </w:rPr>
              <w:t>http://</w:t>
            </w:r>
            <w:r>
              <w:rPr>
                <w:rFonts w:ascii="標楷體" w:eastAsia="標楷體" w:hAnsi="標楷體" w:hint="eastAsia"/>
                <w:color w:val="000000"/>
              </w:rPr>
              <w:t>tkyhkm</w:t>
            </w:r>
            <w:r w:rsidRPr="00785117">
              <w:rPr>
                <w:rFonts w:ascii="標楷體" w:eastAsia="標楷體" w:hAnsi="標楷體"/>
                <w:color w:val="000000"/>
              </w:rPr>
              <w:t>.</w:t>
            </w:r>
            <w:r>
              <w:rPr>
                <w:rFonts w:ascii="標楷體" w:eastAsia="標楷體" w:hAnsi="標楷體" w:hint="eastAsia"/>
                <w:color w:val="000000"/>
              </w:rPr>
              <w:t>wda.</w:t>
            </w:r>
            <w:r w:rsidRPr="00785117">
              <w:rPr>
                <w:rFonts w:ascii="標楷體" w:eastAsia="標楷體" w:hAnsi="標楷體"/>
                <w:color w:val="000000"/>
              </w:rPr>
              <w:t>gov.tw/</w:t>
            </w:r>
          </w:p>
          <w:p w:rsidR="00141613" w:rsidRPr="00064247" w:rsidRDefault="00141613" w:rsidP="0014161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64247">
              <w:rPr>
                <w:rFonts w:ascii="標楷體" w:eastAsia="標楷體" w:hAnsi="標楷體" w:hint="eastAsia"/>
                <w:color w:val="000000"/>
              </w:rPr>
              <w:t>電子郵件</w:t>
            </w:r>
            <w:r w:rsidRPr="00064247">
              <w:rPr>
                <w:rFonts w:ascii="標楷體" w:eastAsia="標楷體" w:hAnsi="標楷體"/>
                <w:color w:val="000000"/>
              </w:rPr>
              <w:t>：</w:t>
            </w:r>
            <w:hyperlink r:id="rId8" w:history="1">
              <w:r w:rsidRPr="00D84297">
                <w:rPr>
                  <w:rStyle w:val="a7"/>
                  <w:rFonts w:ascii="標楷體" w:eastAsia="標楷體" w:hAnsi="標楷體" w:hint="eastAsia"/>
                  <w:color w:val="auto"/>
                </w:rPr>
                <w:t>service2@wda.gov.tw</w:t>
              </w:r>
            </w:hyperlink>
            <w:r w:rsidRPr="00D84297">
              <w:rPr>
                <w:rFonts w:ascii="標楷體" w:eastAsia="標楷體" w:hAnsi="標楷體"/>
              </w:rPr>
              <w:t xml:space="preserve">  </w:t>
            </w:r>
            <w:r w:rsidRPr="00064247">
              <w:rPr>
                <w:rFonts w:ascii="標楷體" w:eastAsia="標楷體" w:hAnsi="標楷體"/>
                <w:color w:val="000000"/>
              </w:rPr>
              <w:t xml:space="preserve">    </w:t>
            </w:r>
            <w:r w:rsidRPr="00064247">
              <w:rPr>
                <w:rFonts w:ascii="標楷體" w:eastAsia="標楷體" w:hAnsi="標楷體" w:hint="eastAsia"/>
                <w:color w:val="000000"/>
              </w:rPr>
              <w:t>傳真</w:t>
            </w:r>
            <w:r w:rsidRPr="00064247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02-89956378</w:t>
            </w:r>
          </w:p>
        </w:tc>
      </w:tr>
    </w:tbl>
    <w:p w:rsidR="00064247" w:rsidRPr="00064247" w:rsidRDefault="00064247" w:rsidP="00064247">
      <w:pPr>
        <w:tabs>
          <w:tab w:val="left" w:pos="-2520"/>
          <w:tab w:val="left" w:pos="3060"/>
          <w:tab w:val="left" w:pos="7620"/>
        </w:tabs>
        <w:snapToGrid w:val="0"/>
        <w:ind w:right="-6"/>
        <w:jc w:val="both"/>
      </w:pPr>
      <w:r w:rsidRPr="00064247">
        <w:rPr>
          <w:rFonts w:ascii="標楷體" w:eastAsia="標楷體" w:hAnsi="標楷體"/>
          <w:bCs/>
          <w:color w:val="000000"/>
        </w:rPr>
        <w:t>※報名前請務必仔細詳閱以上說明。</w:t>
      </w:r>
      <w:bookmarkEnd w:id="1"/>
      <w:bookmarkEnd w:id="2"/>
    </w:p>
    <w:p w:rsidR="00EF14FC" w:rsidRPr="00064247" w:rsidRDefault="00EF14FC" w:rsidP="00064247"/>
    <w:sectPr w:rsidR="00EF14FC" w:rsidRPr="00064247" w:rsidSect="00C4135B">
      <w:pgSz w:w="11906" w:h="16838"/>
      <w:pgMar w:top="567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88A" w:rsidRDefault="0019788A" w:rsidP="00064247">
      <w:r>
        <w:separator/>
      </w:r>
    </w:p>
  </w:endnote>
  <w:endnote w:type="continuationSeparator" w:id="0">
    <w:p w:rsidR="0019788A" w:rsidRDefault="0019788A" w:rsidP="00064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88A" w:rsidRDefault="0019788A" w:rsidP="00064247">
      <w:r>
        <w:separator/>
      </w:r>
    </w:p>
  </w:footnote>
  <w:footnote w:type="continuationSeparator" w:id="0">
    <w:p w:rsidR="0019788A" w:rsidRDefault="0019788A" w:rsidP="00064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0D1"/>
    <w:rsid w:val="00021240"/>
    <w:rsid w:val="00064247"/>
    <w:rsid w:val="00141613"/>
    <w:rsid w:val="0017057C"/>
    <w:rsid w:val="0019788A"/>
    <w:rsid w:val="002E4BA0"/>
    <w:rsid w:val="00446382"/>
    <w:rsid w:val="004B3797"/>
    <w:rsid w:val="00711B04"/>
    <w:rsid w:val="00782364"/>
    <w:rsid w:val="00850362"/>
    <w:rsid w:val="00967BD5"/>
    <w:rsid w:val="009E4BCC"/>
    <w:rsid w:val="00A15661"/>
    <w:rsid w:val="00B058ED"/>
    <w:rsid w:val="00C4135B"/>
    <w:rsid w:val="00D84297"/>
    <w:rsid w:val="00DA6909"/>
    <w:rsid w:val="00EF14FC"/>
    <w:rsid w:val="00F9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24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24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424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424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4247"/>
    <w:rPr>
      <w:sz w:val="20"/>
      <w:szCs w:val="20"/>
    </w:rPr>
  </w:style>
  <w:style w:type="character" w:styleId="a7">
    <w:name w:val="Hyperlink"/>
    <w:basedOn w:val="a0"/>
    <w:uiPriority w:val="99"/>
    <w:unhideWhenUsed/>
    <w:rsid w:val="00850362"/>
    <w:rPr>
      <w:color w:val="0563C1" w:themeColor="hyperlink"/>
      <w:u w:val="single"/>
    </w:rPr>
  </w:style>
  <w:style w:type="paragraph" w:styleId="a8">
    <w:name w:val="No Spacing"/>
    <w:uiPriority w:val="1"/>
    <w:qFormat/>
    <w:rsid w:val="00A1566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styleId="a9">
    <w:name w:val="annotation reference"/>
    <w:basedOn w:val="a0"/>
    <w:uiPriority w:val="99"/>
    <w:semiHidden/>
    <w:unhideWhenUsed/>
    <w:rsid w:val="0017057C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17057C"/>
  </w:style>
  <w:style w:type="character" w:customStyle="1" w:styleId="ab">
    <w:name w:val="註解文字 字元"/>
    <w:basedOn w:val="a0"/>
    <w:link w:val="aa"/>
    <w:uiPriority w:val="99"/>
    <w:rsid w:val="0017057C"/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24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24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424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424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4247"/>
    <w:rPr>
      <w:sz w:val="20"/>
      <w:szCs w:val="20"/>
    </w:rPr>
  </w:style>
  <w:style w:type="character" w:styleId="a7">
    <w:name w:val="Hyperlink"/>
    <w:basedOn w:val="a0"/>
    <w:uiPriority w:val="99"/>
    <w:unhideWhenUsed/>
    <w:rsid w:val="00850362"/>
    <w:rPr>
      <w:color w:val="0563C1" w:themeColor="hyperlink"/>
      <w:u w:val="single"/>
    </w:rPr>
  </w:style>
  <w:style w:type="paragraph" w:styleId="a8">
    <w:name w:val="No Spacing"/>
    <w:uiPriority w:val="1"/>
    <w:qFormat/>
    <w:rsid w:val="00A1566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styleId="a9">
    <w:name w:val="annotation reference"/>
    <w:basedOn w:val="a0"/>
    <w:uiPriority w:val="99"/>
    <w:semiHidden/>
    <w:unhideWhenUsed/>
    <w:rsid w:val="0017057C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17057C"/>
  </w:style>
  <w:style w:type="character" w:customStyle="1" w:styleId="ab">
    <w:name w:val="註解文字 字元"/>
    <w:basedOn w:val="a0"/>
    <w:link w:val="aa"/>
    <w:uiPriority w:val="99"/>
    <w:rsid w:val="0017057C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2@wda.gov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65E6C-835C-4383-AB29-AB46B9D7C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520</Words>
  <Characters>2965</Characters>
  <Application>Microsoft Office Word</Application>
  <DocSecurity>0</DocSecurity>
  <Lines>24</Lines>
  <Paragraphs>6</Paragraphs>
  <ScaleCrop>false</ScaleCrop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楊承瑋</dc:creator>
  <cp:lastModifiedBy>甯國恩</cp:lastModifiedBy>
  <cp:revision>3</cp:revision>
  <dcterms:created xsi:type="dcterms:W3CDTF">2016-01-29T06:30:00Z</dcterms:created>
  <dcterms:modified xsi:type="dcterms:W3CDTF">2016-04-14T02:40:00Z</dcterms:modified>
</cp:coreProperties>
</file>